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1A4F" w14:textId="56DCD0E8" w:rsidR="00B86967" w:rsidRPr="00826D97" w:rsidRDefault="006A1AED" w:rsidP="005E4FC3">
      <w:r>
        <w:t xml:space="preserve">MPHG </w:t>
      </w:r>
      <w:r w:rsidR="000B72AB">
        <w:t>Paper</w:t>
      </w:r>
    </w:p>
    <w:p w14:paraId="64464DE4" w14:textId="2405DCCC" w:rsidR="00E9762E" w:rsidRPr="00826D97" w:rsidRDefault="00E9762E" w:rsidP="005E4FC3">
      <w:proofErr w:type="spellStart"/>
      <w:r w:rsidRPr="00826D97">
        <w:t>Folashade</w:t>
      </w:r>
      <w:proofErr w:type="spellEnd"/>
      <w:r w:rsidRPr="00826D97">
        <w:t xml:space="preserve"> </w:t>
      </w:r>
      <w:proofErr w:type="spellStart"/>
      <w:r w:rsidRPr="00826D97">
        <w:t>Fakoya</w:t>
      </w:r>
      <w:proofErr w:type="spellEnd"/>
    </w:p>
    <w:p w14:paraId="0FF440A6" w14:textId="77777777" w:rsidR="00E9762E" w:rsidRPr="00826D97" w:rsidRDefault="00E9762E" w:rsidP="005E4FC3">
      <w:pPr>
        <w:rPr>
          <w:sz w:val="36"/>
          <w:szCs w:val="36"/>
        </w:rPr>
      </w:pPr>
    </w:p>
    <w:p w14:paraId="38825293" w14:textId="04834D24" w:rsidR="002B30C6" w:rsidRPr="00826D97" w:rsidRDefault="00A14548" w:rsidP="00C4258B">
      <w:pPr>
        <w:pStyle w:val="Heading1"/>
      </w:pPr>
      <w:r w:rsidRPr="00C4258B">
        <w:rPr>
          <w:color w:val="auto"/>
        </w:rPr>
        <w:t>Reframing Black Activism: A Genealogy for the Sick and Tired</w:t>
      </w:r>
    </w:p>
    <w:p w14:paraId="341344EF" w14:textId="77777777" w:rsidR="0021700E" w:rsidRPr="00826D97" w:rsidRDefault="0021700E" w:rsidP="005E4FC3"/>
    <w:p w14:paraId="6A8B7B6B" w14:textId="17A87C59" w:rsidR="00D47511" w:rsidRDefault="0021700E" w:rsidP="003D0FE1">
      <w:pPr>
        <w:spacing w:line="480" w:lineRule="auto"/>
      </w:pPr>
      <w:r w:rsidRPr="00826D97">
        <w:t>Abstract:</w:t>
      </w:r>
    </w:p>
    <w:p w14:paraId="7BA210AF" w14:textId="77777777" w:rsidR="00C4258B" w:rsidRDefault="00D74F35" w:rsidP="00C4258B">
      <w:pPr>
        <w:spacing w:line="480" w:lineRule="auto"/>
        <w:ind w:firstLine="720"/>
        <w:rPr>
          <w:color w:val="000000"/>
          <w:shd w:val="clear" w:color="auto" w:fill="FFFFFF"/>
        </w:rPr>
      </w:pPr>
      <w:r w:rsidRPr="008D6EC3">
        <w:rPr>
          <w:rFonts w:eastAsiaTheme="minorHAnsi"/>
          <w:color w:val="353535"/>
        </w:rPr>
        <w:t xml:space="preserve">The question of who is responsible for Black people’s </w:t>
      </w:r>
      <w:r w:rsidRPr="00C82396">
        <w:rPr>
          <w:rFonts w:eastAsiaTheme="minorHAnsi"/>
          <w:color w:val="353535"/>
        </w:rPr>
        <w:t>health</w:t>
      </w:r>
      <w:r w:rsidR="00C82396" w:rsidRPr="00C82396">
        <w:rPr>
          <w:rFonts w:eastAsiaTheme="minorHAnsi"/>
          <w:color w:val="353535"/>
        </w:rPr>
        <w:t xml:space="preserve"> has been the source of political and ec</w:t>
      </w:r>
      <w:r w:rsidR="00C82396">
        <w:rPr>
          <w:rFonts w:eastAsiaTheme="minorHAnsi"/>
          <w:color w:val="353535"/>
        </w:rPr>
        <w:t>o</w:t>
      </w:r>
      <w:r w:rsidR="00C82396" w:rsidRPr="00C82396">
        <w:rPr>
          <w:rFonts w:eastAsiaTheme="minorHAnsi"/>
          <w:color w:val="353535"/>
        </w:rPr>
        <w:t>nomic turmoil</w:t>
      </w:r>
      <w:r w:rsidRPr="008D6EC3">
        <w:rPr>
          <w:rFonts w:eastAsiaTheme="minorHAnsi"/>
          <w:color w:val="353535"/>
        </w:rPr>
        <w:t xml:space="preserve"> since Black people were </w:t>
      </w:r>
      <w:r w:rsidR="002F310D" w:rsidRPr="008D6EC3">
        <w:rPr>
          <w:rFonts w:eastAsiaTheme="minorHAnsi"/>
          <w:color w:val="353535"/>
        </w:rPr>
        <w:t>emancipated</w:t>
      </w:r>
      <w:r>
        <w:rPr>
          <w:rFonts w:ascii="AppleSystemUIFont" w:eastAsiaTheme="minorHAnsi" w:hAnsi="AppleSystemUIFont" w:cs="AppleSystemUIFont"/>
          <w:color w:val="353535"/>
        </w:rPr>
        <w:t>.</w:t>
      </w:r>
      <w:r w:rsidR="00E75111">
        <w:rPr>
          <w:rFonts w:ascii="AppleSystemUIFont" w:eastAsiaTheme="minorHAnsi" w:hAnsi="AppleSystemUIFont" w:cs="AppleSystemUIFont"/>
          <w:color w:val="353535"/>
        </w:rPr>
        <w:t xml:space="preserve"> J</w:t>
      </w:r>
      <w:r w:rsidRPr="008D6EC3">
        <w:rPr>
          <w:rFonts w:eastAsiaTheme="minorHAnsi"/>
          <w:color w:val="353535"/>
        </w:rPr>
        <w:t xml:space="preserve">ust as this question has existed for </w:t>
      </w:r>
      <w:r w:rsidR="003D0FE1" w:rsidRPr="008D6EC3">
        <w:rPr>
          <w:rFonts w:eastAsiaTheme="minorHAnsi"/>
          <w:color w:val="353535"/>
        </w:rPr>
        <w:t>decades</w:t>
      </w:r>
      <w:r w:rsidRPr="008D6EC3">
        <w:rPr>
          <w:rFonts w:eastAsiaTheme="minorHAnsi"/>
          <w:color w:val="353535"/>
        </w:rPr>
        <w:t>, so h</w:t>
      </w:r>
      <w:r>
        <w:rPr>
          <w:rFonts w:ascii="AppleSystemUIFont" w:eastAsiaTheme="minorHAnsi" w:hAnsi="AppleSystemUIFont" w:cs="AppleSystemUIFont"/>
          <w:color w:val="353535"/>
        </w:rPr>
        <w:t xml:space="preserve">as </w:t>
      </w:r>
      <w:r w:rsidRPr="008D6EC3">
        <w:rPr>
          <w:rFonts w:eastAsiaTheme="minorHAnsi"/>
          <w:color w:val="353535"/>
        </w:rPr>
        <w:t xml:space="preserve">the </w:t>
      </w:r>
      <w:r w:rsidR="002F310D" w:rsidRPr="008D6EC3">
        <w:rPr>
          <w:rFonts w:eastAsiaTheme="minorHAnsi"/>
          <w:color w:val="353535"/>
        </w:rPr>
        <w:t>Black</w:t>
      </w:r>
      <w:r w:rsidR="002F310D" w:rsidRPr="008D6EC3">
        <w:rPr>
          <w:rFonts w:eastAsiaTheme="minorHAnsi"/>
          <w:color w:val="353535"/>
          <w:u w:val="single"/>
        </w:rPr>
        <w:t xml:space="preserve"> </w:t>
      </w:r>
      <w:r w:rsidRPr="008D6EC3">
        <w:rPr>
          <w:rFonts w:eastAsiaTheme="minorHAnsi"/>
          <w:color w:val="353535"/>
        </w:rPr>
        <w:t>activis</w:t>
      </w:r>
      <w:r w:rsidR="002F310D" w:rsidRPr="008D6EC3">
        <w:rPr>
          <w:rFonts w:eastAsiaTheme="minorHAnsi"/>
          <w:color w:val="353535"/>
        </w:rPr>
        <w:t>m that</w:t>
      </w:r>
      <w:r w:rsidRPr="008D6EC3">
        <w:rPr>
          <w:rFonts w:eastAsiaTheme="minorHAnsi"/>
          <w:color w:val="353535"/>
        </w:rPr>
        <w:t xml:space="preserve"> </w:t>
      </w:r>
      <w:r w:rsidR="00532944" w:rsidRPr="008D6EC3">
        <w:rPr>
          <w:rFonts w:eastAsiaTheme="minorHAnsi"/>
          <w:color w:val="353535"/>
        </w:rPr>
        <w:t>urge</w:t>
      </w:r>
      <w:r w:rsidR="002F310D" w:rsidRPr="008D6EC3">
        <w:rPr>
          <w:rFonts w:eastAsiaTheme="minorHAnsi"/>
          <w:color w:val="353535"/>
        </w:rPr>
        <w:t>s</w:t>
      </w:r>
      <w:r w:rsidRPr="008D6EC3">
        <w:rPr>
          <w:rFonts w:eastAsiaTheme="minorHAnsi"/>
          <w:color w:val="353535"/>
        </w:rPr>
        <w:t xml:space="preserve"> the state to be accountable for Black people’s poor health.</w:t>
      </w:r>
      <w:r w:rsidR="00583EEE" w:rsidRPr="008D6EC3">
        <w:rPr>
          <w:color w:val="222222"/>
        </w:rPr>
        <w:t xml:space="preserve"> In this paper</w:t>
      </w:r>
      <w:r w:rsidR="00E14640">
        <w:rPr>
          <w:color w:val="222222"/>
        </w:rPr>
        <w:t xml:space="preserve"> </w:t>
      </w:r>
      <w:r>
        <w:rPr>
          <w:rFonts w:ascii="AppleSystemUIFont" w:eastAsiaTheme="minorHAnsi" w:hAnsi="AppleSystemUIFont" w:cs="AppleSystemUIFont"/>
          <w:color w:val="353535"/>
        </w:rPr>
        <w:t>I i</w:t>
      </w:r>
      <w:r>
        <w:rPr>
          <w:color w:val="222222"/>
        </w:rPr>
        <w:t xml:space="preserve">nvestigate </w:t>
      </w:r>
      <w:r w:rsidR="00ED6736">
        <w:rPr>
          <w:color w:val="222222"/>
        </w:rPr>
        <w:t xml:space="preserve">how </w:t>
      </w:r>
      <w:r>
        <w:rPr>
          <w:color w:val="222222"/>
        </w:rPr>
        <w:t xml:space="preserve">the </w:t>
      </w:r>
      <w:r w:rsidR="00E1177C">
        <w:rPr>
          <w:color w:val="222222"/>
        </w:rPr>
        <w:t xml:space="preserve">politics of </w:t>
      </w:r>
      <w:r w:rsidR="00ED6736">
        <w:rPr>
          <w:color w:val="222222"/>
        </w:rPr>
        <w:t xml:space="preserve">health and </w:t>
      </w:r>
      <w:r w:rsidR="00E1177C">
        <w:rPr>
          <w:color w:val="222222"/>
        </w:rPr>
        <w:t xml:space="preserve">blame </w:t>
      </w:r>
      <w:r w:rsidR="00ED6736">
        <w:rPr>
          <w:color w:val="222222"/>
        </w:rPr>
        <w:t>have unfolded and varied thro</w:t>
      </w:r>
      <w:r w:rsidR="00D221D5">
        <w:rPr>
          <w:color w:val="222222"/>
        </w:rPr>
        <w:t xml:space="preserve">ughout </w:t>
      </w:r>
      <w:r w:rsidR="00FB3A4B">
        <w:rPr>
          <w:color w:val="222222"/>
        </w:rPr>
        <w:t>history</w:t>
      </w:r>
      <w:r w:rsidR="0063081B">
        <w:rPr>
          <w:color w:val="222222"/>
        </w:rPr>
        <w:t>, as well as how Black social justice movements</w:t>
      </w:r>
      <w:r w:rsidR="008F2A2E">
        <w:rPr>
          <w:color w:val="222222"/>
        </w:rPr>
        <w:t xml:space="preserve"> </w:t>
      </w:r>
      <w:r w:rsidR="0063081B">
        <w:rPr>
          <w:color w:val="222222"/>
        </w:rPr>
        <w:t>ha</w:t>
      </w:r>
      <w:r w:rsidR="00841EF5">
        <w:rPr>
          <w:color w:val="222222"/>
        </w:rPr>
        <w:t>ve</w:t>
      </w:r>
      <w:r w:rsidR="0063081B">
        <w:rPr>
          <w:color w:val="222222"/>
        </w:rPr>
        <w:t xml:space="preserve"> challenged these dynamic</w:t>
      </w:r>
      <w:r w:rsidR="00841EF5">
        <w:rPr>
          <w:color w:val="222222"/>
        </w:rPr>
        <w:t xml:space="preserve">s by prioritizing health care </w:t>
      </w:r>
      <w:r w:rsidR="00532944">
        <w:rPr>
          <w:color w:val="222222"/>
        </w:rPr>
        <w:t>objectives</w:t>
      </w:r>
      <w:r w:rsidR="004F0069">
        <w:rPr>
          <w:color w:val="222222"/>
        </w:rPr>
        <w:t xml:space="preserve">. </w:t>
      </w:r>
      <w:r w:rsidR="00E14640">
        <w:rPr>
          <w:color w:val="000000"/>
          <w:shd w:val="clear" w:color="auto" w:fill="FFFFFF"/>
        </w:rPr>
        <w:t xml:space="preserve">I focus on social justice movements that are primarily understood in terms of </w:t>
      </w:r>
      <w:r w:rsidR="00E14640">
        <w:t xml:space="preserve">citizenship, rights, </w:t>
      </w:r>
      <w:r w:rsidR="00AF2E47">
        <w:t xml:space="preserve">and </w:t>
      </w:r>
      <w:r w:rsidR="00E14640">
        <w:t>anti-police violence</w:t>
      </w:r>
      <w:r w:rsidR="00E14640">
        <w:rPr>
          <w:color w:val="000000"/>
          <w:shd w:val="clear" w:color="auto" w:fill="FFFFFF"/>
        </w:rPr>
        <w:t xml:space="preserve">, </w:t>
      </w:r>
      <w:r w:rsidR="00AF2E47">
        <w:rPr>
          <w:color w:val="000000"/>
          <w:shd w:val="clear" w:color="auto" w:fill="FFFFFF"/>
        </w:rPr>
        <w:t xml:space="preserve">specifically </w:t>
      </w:r>
      <w:r w:rsidR="00E14640">
        <w:rPr>
          <w:color w:val="000000"/>
          <w:shd w:val="clear" w:color="auto" w:fill="FFFFFF"/>
        </w:rPr>
        <w:t>Reconstruction, the Civil Rights Movement, the Black Panther Party, and most recently, the Reproductive Justice Movement, to</w:t>
      </w:r>
      <w:r w:rsidR="00AF2E47">
        <w:rPr>
          <w:color w:val="000000"/>
          <w:shd w:val="clear" w:color="auto" w:fill="FFFFFF"/>
        </w:rPr>
        <w:t xml:space="preserve"> underscore</w:t>
      </w:r>
      <w:r w:rsidR="00E14640">
        <w:rPr>
          <w:color w:val="000000"/>
          <w:shd w:val="clear" w:color="auto" w:fill="FFFFFF"/>
        </w:rPr>
        <w:t xml:space="preserve"> the Black radical tradition of connecting race and health activism. I adopt the term “Black radical tradition” from Cedric Robinson to highlight Black people’s history of resistance vis-à-vis health much like the way Robinson highlights </w:t>
      </w:r>
      <w:r w:rsidR="00AF2E47">
        <w:rPr>
          <w:color w:val="000000"/>
          <w:shd w:val="clear" w:color="auto" w:fill="FFFFFF"/>
        </w:rPr>
        <w:t xml:space="preserve">the history of </w:t>
      </w:r>
      <w:r w:rsidR="00E14640">
        <w:rPr>
          <w:color w:val="000000"/>
          <w:shd w:val="clear" w:color="auto" w:fill="FFFFFF"/>
        </w:rPr>
        <w:t xml:space="preserve">Black resistance vis-à-vis Marxist theory in his book </w:t>
      </w:r>
      <w:r w:rsidR="00E14640" w:rsidRPr="00156461">
        <w:rPr>
          <w:i/>
          <w:iCs/>
          <w:color w:val="000000"/>
          <w:shd w:val="clear" w:color="auto" w:fill="FFFFFF"/>
        </w:rPr>
        <w:t>Black Marxism: The Making of the Black Radical Tradition</w:t>
      </w:r>
      <w:r w:rsidR="0058056E">
        <w:rPr>
          <w:i/>
          <w:iCs/>
          <w:color w:val="000000"/>
          <w:shd w:val="clear" w:color="auto" w:fill="FFFFFF"/>
        </w:rPr>
        <w:t xml:space="preserve">. </w:t>
      </w:r>
      <w:r w:rsidR="0054501E">
        <w:rPr>
          <w:color w:val="000000"/>
          <w:shd w:val="clear" w:color="auto" w:fill="FFFFFF"/>
        </w:rPr>
        <w:t xml:space="preserve">Ultimately, I argue that a genealogy of health care and race activism is necessary to </w:t>
      </w:r>
      <w:r w:rsidR="0058056E" w:rsidRPr="00826D97">
        <w:rPr>
          <w:color w:val="000000"/>
          <w:shd w:val="clear" w:color="auto" w:fill="FFFFFF"/>
        </w:rPr>
        <w:t>envision</w:t>
      </w:r>
      <w:r w:rsidR="00F6514B">
        <w:rPr>
          <w:color w:val="000000"/>
          <w:shd w:val="clear" w:color="auto" w:fill="FFFFFF"/>
        </w:rPr>
        <w:t xml:space="preserve"> </w:t>
      </w:r>
      <w:r w:rsidR="0058056E">
        <w:rPr>
          <w:color w:val="000000"/>
          <w:shd w:val="clear" w:color="auto" w:fill="FFFFFF"/>
        </w:rPr>
        <w:t>the causes and solutions to racial health disparities because Black activism has always envisioned and often created equitable solutions for Black health crises.</w:t>
      </w:r>
    </w:p>
    <w:p w14:paraId="15CEC78A" w14:textId="6E93026D" w:rsidR="0076584A" w:rsidRPr="00C4258B" w:rsidRDefault="00CD6240" w:rsidP="00C4258B">
      <w:pPr>
        <w:pStyle w:val="Heading2"/>
        <w:rPr>
          <w:color w:val="auto"/>
          <w:shd w:val="clear" w:color="auto" w:fill="FFFFFF"/>
        </w:rPr>
      </w:pPr>
      <w:r w:rsidRPr="00C4258B">
        <w:rPr>
          <w:color w:val="auto"/>
        </w:rPr>
        <w:lastRenderedPageBreak/>
        <w:t>Introduction</w:t>
      </w:r>
      <w:r w:rsidR="00C4258B">
        <w:rPr>
          <w:color w:val="auto"/>
        </w:rPr>
        <w:br/>
      </w:r>
    </w:p>
    <w:p w14:paraId="1813A1CD" w14:textId="5D2EF28A" w:rsidR="005742E9" w:rsidRDefault="00C82396" w:rsidP="00C4258B">
      <w:pPr>
        <w:spacing w:line="480" w:lineRule="auto"/>
        <w:ind w:firstLine="720"/>
      </w:pPr>
      <w:r w:rsidRPr="008D6EC3">
        <w:rPr>
          <w:rFonts w:eastAsiaTheme="minorHAnsi"/>
          <w:color w:val="353535"/>
        </w:rPr>
        <w:t xml:space="preserve">The question of who is responsible for Black people’s </w:t>
      </w:r>
      <w:r w:rsidRPr="00C82396">
        <w:rPr>
          <w:rFonts w:eastAsiaTheme="minorHAnsi"/>
          <w:color w:val="353535"/>
        </w:rPr>
        <w:t>health has been the source of political and ec</w:t>
      </w:r>
      <w:r>
        <w:rPr>
          <w:rFonts w:eastAsiaTheme="minorHAnsi"/>
          <w:color w:val="353535"/>
        </w:rPr>
        <w:t>o</w:t>
      </w:r>
      <w:r w:rsidRPr="00C82396">
        <w:rPr>
          <w:rFonts w:eastAsiaTheme="minorHAnsi"/>
          <w:color w:val="353535"/>
        </w:rPr>
        <w:t>nomic turmoil</w:t>
      </w:r>
      <w:r w:rsidRPr="008D6EC3">
        <w:rPr>
          <w:rFonts w:eastAsiaTheme="minorHAnsi"/>
          <w:color w:val="353535"/>
        </w:rPr>
        <w:t xml:space="preserve"> since Black people were emancipated</w:t>
      </w:r>
      <w:r w:rsidR="00922CA3" w:rsidRPr="003D0FE1">
        <w:rPr>
          <w:rFonts w:eastAsiaTheme="minorHAnsi"/>
          <w:color w:val="353535"/>
        </w:rPr>
        <w:t xml:space="preserve">. While </w:t>
      </w:r>
      <w:r w:rsidR="00AE1C6D" w:rsidRPr="003D0FE1">
        <w:rPr>
          <w:rFonts w:eastAsiaTheme="minorHAnsi"/>
          <w:color w:val="353535"/>
        </w:rPr>
        <w:t xml:space="preserve">it has existed for </w:t>
      </w:r>
      <w:r w:rsidR="003D0FE1" w:rsidRPr="003D0FE1">
        <w:rPr>
          <w:rFonts w:eastAsiaTheme="minorHAnsi"/>
          <w:color w:val="353535"/>
        </w:rPr>
        <w:t>decades</w:t>
      </w:r>
      <w:r w:rsidR="00AE1C6D" w:rsidRPr="003D0FE1">
        <w:rPr>
          <w:rFonts w:eastAsiaTheme="minorHAnsi"/>
          <w:color w:val="353535"/>
        </w:rPr>
        <w:t xml:space="preserve">, </w:t>
      </w:r>
      <w:r w:rsidR="00922CA3" w:rsidRPr="003D0FE1">
        <w:rPr>
          <w:rFonts w:eastAsiaTheme="minorHAnsi"/>
          <w:color w:val="353535"/>
        </w:rPr>
        <w:t xml:space="preserve">there are specific moments in history when </w:t>
      </w:r>
      <w:r w:rsidR="00922CA3" w:rsidRPr="00F50148">
        <w:rPr>
          <w:rFonts w:eastAsiaTheme="minorHAnsi"/>
          <w:color w:val="353535"/>
        </w:rPr>
        <w:t xml:space="preserve">this question </w:t>
      </w:r>
      <w:r w:rsidR="00F50148" w:rsidRPr="00F50148">
        <w:rPr>
          <w:rFonts w:eastAsiaTheme="minorHAnsi"/>
          <w:color w:val="353535"/>
        </w:rPr>
        <w:t>has taken special political urgency</w:t>
      </w:r>
      <w:r>
        <w:rPr>
          <w:rFonts w:eastAsiaTheme="minorHAnsi"/>
          <w:color w:val="353535"/>
        </w:rPr>
        <w:t>. T</w:t>
      </w:r>
      <w:r w:rsidR="00922CA3" w:rsidRPr="003D0FE1">
        <w:rPr>
          <w:rFonts w:eastAsiaTheme="minorHAnsi"/>
          <w:color w:val="353535"/>
        </w:rPr>
        <w:t xml:space="preserve">he recent COVID19 pandemic </w:t>
      </w:r>
      <w:r w:rsidR="00AE1C6D" w:rsidRPr="003D0FE1">
        <w:rPr>
          <w:rFonts w:eastAsiaTheme="minorHAnsi"/>
          <w:color w:val="353535"/>
        </w:rPr>
        <w:t xml:space="preserve">is exactly one of those </w:t>
      </w:r>
      <w:r w:rsidR="001F33DE" w:rsidRPr="003D0FE1">
        <w:rPr>
          <w:rFonts w:eastAsiaTheme="minorHAnsi"/>
          <w:color w:val="353535"/>
        </w:rPr>
        <w:t>moments</w:t>
      </w:r>
      <w:r w:rsidR="00AE1C6D" w:rsidRPr="003D0FE1">
        <w:rPr>
          <w:rFonts w:eastAsiaTheme="minorHAnsi"/>
          <w:color w:val="353535"/>
        </w:rPr>
        <w:t xml:space="preserve">. </w:t>
      </w:r>
      <w:r w:rsidR="003D0FE1" w:rsidRPr="003D0FE1">
        <w:rPr>
          <w:rFonts w:eastAsiaTheme="minorHAnsi"/>
          <w:color w:val="353535"/>
        </w:rPr>
        <w:t>In</w:t>
      </w:r>
      <w:r w:rsidR="001F33DE" w:rsidRPr="003D0FE1">
        <w:t xml:space="preserve"> at least three U.S. states, Black deaths outweigh white deaths by two time</w:t>
      </w:r>
      <w:r w:rsidR="003D0FE1" w:rsidRPr="003D0FE1">
        <w:t>s</w:t>
      </w:r>
      <w:r w:rsidR="001F33DE" w:rsidRPr="003D0FE1">
        <w:t>.</w:t>
      </w:r>
      <w:r w:rsidR="001F33DE" w:rsidRPr="003D0FE1">
        <w:rPr>
          <w:rStyle w:val="FootnoteReference"/>
        </w:rPr>
        <w:footnoteReference w:id="1"/>
      </w:r>
      <w:r w:rsidR="001F33DE" w:rsidRPr="003D0FE1">
        <w:t xml:space="preserve"> Even in a state like D.C., where the Black and white populations are about equal, Black people are still dying at a higher</w:t>
      </w:r>
      <w:r w:rsidR="001F33DE" w:rsidRPr="00826D97">
        <w:t xml:space="preserve"> rate.</w:t>
      </w:r>
      <w:r w:rsidR="00B47AE9" w:rsidRPr="00B47AE9">
        <w:t xml:space="preserve"> </w:t>
      </w:r>
      <w:r w:rsidR="00B47AE9">
        <w:t>These distressing statistics have sparked a public debate</w:t>
      </w:r>
      <w:r w:rsidR="00AF2E47">
        <w:t xml:space="preserve"> </w:t>
      </w:r>
      <w:r w:rsidR="00B47AE9">
        <w:t xml:space="preserve">as to why Black people </w:t>
      </w:r>
      <w:r w:rsidR="00B47AE9" w:rsidRPr="008D6EC3">
        <w:t>fa</w:t>
      </w:r>
      <w:r w:rsidR="008D6EC3" w:rsidRPr="008D6EC3">
        <w:t>re</w:t>
      </w:r>
      <w:r w:rsidR="00B47AE9">
        <w:t xml:space="preserve"> the worst in health. Some attribute this phenomenon to structural inequities, such as socioeconomic status</w:t>
      </w:r>
      <w:r w:rsidR="00B47AE9" w:rsidRPr="00FC4181">
        <w:t xml:space="preserve">; </w:t>
      </w:r>
      <w:r w:rsidR="00B47AE9">
        <w:t>B</w:t>
      </w:r>
      <w:r w:rsidR="00B47AE9" w:rsidRPr="00FC4181">
        <w:t>lack people make up the majority of people who do service job</w:t>
      </w:r>
      <w:r w:rsidR="00AF2E47">
        <w:t>s</w:t>
      </w:r>
      <w:r w:rsidR="008D6EC3">
        <w:t xml:space="preserve"> (</w:t>
      </w:r>
      <w:r w:rsidR="00B47AE9" w:rsidRPr="00FC4181">
        <w:t>low wage labor that is</w:t>
      </w:r>
      <w:r w:rsidR="008D6EC3">
        <w:t xml:space="preserve"> i</w:t>
      </w:r>
      <w:r w:rsidR="005E4FC3">
        <w:t>ronicall</w:t>
      </w:r>
      <w:r w:rsidR="008D6EC3">
        <w:t>y</w:t>
      </w:r>
      <w:r w:rsidR="005E4FC3">
        <w:t xml:space="preserve"> </w:t>
      </w:r>
      <w:r w:rsidR="00B47AE9" w:rsidRPr="00FC4181">
        <w:t>considered most essential during this crisis) that prevents them from avoiding contact with the public. But more relevant to</w:t>
      </w:r>
      <w:r w:rsidR="00A655B5">
        <w:t xml:space="preserve"> this discussion </w:t>
      </w:r>
      <w:r w:rsidR="00B47AE9" w:rsidRPr="00FC4181">
        <w:t>is the idea the</w:t>
      </w:r>
      <w:r w:rsidR="008D6EC3">
        <w:t xml:space="preserve"> racial disparities of</w:t>
      </w:r>
      <w:r w:rsidR="00B47AE9" w:rsidRPr="00FC4181">
        <w:t xml:space="preserve"> COVID19 </w:t>
      </w:r>
      <w:r w:rsidR="00B47AE9" w:rsidRPr="008D6EC3">
        <w:t xml:space="preserve">mortality and infection </w:t>
      </w:r>
      <w:r w:rsidR="008D6EC3" w:rsidRPr="008D6EC3">
        <w:t>rates</w:t>
      </w:r>
      <w:r w:rsidR="008D6EC3">
        <w:t xml:space="preserve"> </w:t>
      </w:r>
      <w:r w:rsidR="00B47AE9" w:rsidRPr="00FC4181">
        <w:t xml:space="preserve">can be attributed to the lack of access to affordable and quality health care, which results in the persistence of preexisting health conditions that typically go undiagnosed. </w:t>
      </w:r>
    </w:p>
    <w:p w14:paraId="4932549D" w14:textId="3235F447" w:rsidR="00AF234C" w:rsidRDefault="003D0FE1" w:rsidP="003D0FE1">
      <w:pPr>
        <w:spacing w:line="480" w:lineRule="auto"/>
        <w:ind w:firstLine="720"/>
        <w:rPr>
          <w:color w:val="222222"/>
        </w:rPr>
      </w:pPr>
      <w:r>
        <w:t xml:space="preserve">A study conducted by the </w:t>
      </w:r>
      <w:r w:rsidR="00B47AE9" w:rsidRPr="00FC4181">
        <w:t>Center</w:t>
      </w:r>
      <w:r>
        <w:t>s</w:t>
      </w:r>
      <w:r w:rsidR="00B47AE9" w:rsidRPr="00FC4181">
        <w:t xml:space="preserve"> for Disease Control</w:t>
      </w:r>
      <w:r>
        <w:t xml:space="preserve"> (CDC)</w:t>
      </w:r>
      <w:r w:rsidR="00B47AE9" w:rsidRPr="00FC4181">
        <w:t xml:space="preserve"> </w:t>
      </w:r>
      <w:r w:rsidR="00B47AE9" w:rsidRPr="00736DA5">
        <w:t xml:space="preserve">on </w:t>
      </w:r>
      <w:r w:rsidR="00736DA5" w:rsidRPr="00736DA5">
        <w:t>the disproportionate impact of COVID19 on racial and ethnic minorities</w:t>
      </w:r>
      <w:r w:rsidR="00B47AE9">
        <w:rPr>
          <w:color w:val="222222"/>
        </w:rPr>
        <w:t xml:space="preserve"> concluded that</w:t>
      </w:r>
      <w:r w:rsidR="005E4FC3">
        <w:rPr>
          <w:rStyle w:val="CommentReference"/>
        </w:rPr>
        <w:t xml:space="preserve"> </w:t>
      </w:r>
      <w:r w:rsidR="00B47AE9">
        <w:rPr>
          <w:color w:val="222222"/>
        </w:rPr>
        <w:t>underlying health conditions and lower access to care make people of color particularly vulnerable to the virus.</w:t>
      </w:r>
      <w:r w:rsidR="00B47AE9">
        <w:rPr>
          <w:rStyle w:val="FootnoteReference"/>
          <w:color w:val="222222"/>
        </w:rPr>
        <w:footnoteReference w:id="2"/>
      </w:r>
      <w:r w:rsidR="00B47AE9">
        <w:rPr>
          <w:color w:val="222222"/>
        </w:rPr>
        <w:t xml:space="preserve"> At a </w:t>
      </w:r>
      <w:r w:rsidR="00736DA5" w:rsidRPr="00736DA5">
        <w:rPr>
          <w:color w:val="222222"/>
        </w:rPr>
        <w:t>W</w:t>
      </w:r>
      <w:r w:rsidR="00B47AE9" w:rsidRPr="00736DA5">
        <w:rPr>
          <w:color w:val="222222"/>
        </w:rPr>
        <w:t xml:space="preserve">hite </w:t>
      </w:r>
      <w:r w:rsidR="00736DA5" w:rsidRPr="00736DA5">
        <w:rPr>
          <w:color w:val="222222"/>
        </w:rPr>
        <w:t>H</w:t>
      </w:r>
      <w:r w:rsidR="00B47AE9" w:rsidRPr="00736DA5">
        <w:rPr>
          <w:color w:val="222222"/>
        </w:rPr>
        <w:t>ouse</w:t>
      </w:r>
      <w:r w:rsidR="000B056F">
        <w:rPr>
          <w:color w:val="222222"/>
        </w:rPr>
        <w:t xml:space="preserve"> </w:t>
      </w:r>
      <w:r w:rsidR="00B47AE9">
        <w:rPr>
          <w:color w:val="222222"/>
        </w:rPr>
        <w:t xml:space="preserve">briefing, </w:t>
      </w:r>
      <w:r w:rsidR="00DC541B">
        <w:rPr>
          <w:color w:val="222222"/>
        </w:rPr>
        <w:t xml:space="preserve">the </w:t>
      </w:r>
      <w:r w:rsidR="00B47AE9">
        <w:rPr>
          <w:color w:val="222222"/>
        </w:rPr>
        <w:t>National Institute of Allergies and Infectious Disease</w:t>
      </w:r>
      <w:r w:rsidR="00AF234C">
        <w:rPr>
          <w:color w:val="222222"/>
        </w:rPr>
        <w:t xml:space="preserve"> (NIAID</w:t>
      </w:r>
      <w:r w:rsidR="00B47AE9">
        <w:rPr>
          <w:color w:val="222222"/>
        </w:rPr>
        <w:t>)</w:t>
      </w:r>
      <w:r w:rsidR="00B47AE9" w:rsidRPr="001926CB">
        <w:rPr>
          <w:color w:val="222222"/>
        </w:rPr>
        <w:t xml:space="preserve"> director Dr. Anthony </w:t>
      </w:r>
      <w:proofErr w:type="spellStart"/>
      <w:r w:rsidR="00B47AE9" w:rsidRPr="001926CB">
        <w:rPr>
          <w:color w:val="222222"/>
        </w:rPr>
        <w:t>Fauci</w:t>
      </w:r>
      <w:proofErr w:type="spellEnd"/>
      <w:r w:rsidR="00B47AE9" w:rsidRPr="001926CB">
        <w:rPr>
          <w:color w:val="222222"/>
        </w:rPr>
        <w:t xml:space="preserve"> said</w:t>
      </w:r>
      <w:r w:rsidR="00B47AE9">
        <w:t>, “</w:t>
      </w:r>
      <w:r w:rsidR="00B47AE9" w:rsidRPr="001926CB">
        <w:rPr>
          <w:color w:val="222222"/>
        </w:rPr>
        <w:t>We have a difficult problem of exacerbation of a health disparity. We have known literally forever that diseases like diabetes, hypertension, obesity and</w:t>
      </w:r>
      <w:r w:rsidR="00A14548">
        <w:rPr>
          <w:color w:val="222222"/>
        </w:rPr>
        <w:t xml:space="preserve"> </w:t>
      </w:r>
      <w:r w:rsidR="00B47AE9" w:rsidRPr="001926CB">
        <w:rPr>
          <w:color w:val="222222"/>
        </w:rPr>
        <w:t>asthma are</w:t>
      </w:r>
      <w:r w:rsidR="002B30C6">
        <w:rPr>
          <w:color w:val="222222"/>
        </w:rPr>
        <w:t xml:space="preserve"> </w:t>
      </w:r>
      <w:r w:rsidR="00B47AE9" w:rsidRPr="001926CB">
        <w:rPr>
          <w:color w:val="222222"/>
        </w:rPr>
        <w:lastRenderedPageBreak/>
        <w:t>disproportionately afflicting the minority populations, particularly the African American</w:t>
      </w:r>
      <w:r w:rsidR="00B47AE9">
        <w:rPr>
          <w:color w:val="222222"/>
        </w:rPr>
        <w:t>.”</w:t>
      </w:r>
      <w:r w:rsidR="00B47AE9">
        <w:rPr>
          <w:rStyle w:val="FootnoteReference"/>
          <w:color w:val="222222"/>
        </w:rPr>
        <w:footnoteReference w:id="3"/>
      </w:r>
      <w:r w:rsidR="00B47AE9">
        <w:rPr>
          <w:color w:val="222222"/>
        </w:rPr>
        <w:t xml:space="preserve"> He later added that these conditions will “lead to a bad outcome with coronavirus.”</w:t>
      </w:r>
      <w:r w:rsidR="00B47AE9">
        <w:rPr>
          <w:rStyle w:val="FootnoteReference"/>
          <w:color w:val="222222"/>
        </w:rPr>
        <w:footnoteReference w:id="4"/>
      </w:r>
      <w:r w:rsidR="00B47AE9">
        <w:rPr>
          <w:color w:val="222222"/>
        </w:rPr>
        <w:t xml:space="preserve"> </w:t>
      </w:r>
    </w:p>
    <w:p w14:paraId="45F50AE6" w14:textId="7A1BD8DC" w:rsidR="00A14548" w:rsidRDefault="00B47AE9" w:rsidP="004F0069">
      <w:pPr>
        <w:spacing w:line="480" w:lineRule="auto"/>
        <w:ind w:firstLine="720"/>
        <w:rPr>
          <w:color w:val="222222"/>
        </w:rPr>
      </w:pPr>
      <w:r w:rsidRPr="001C3704">
        <w:rPr>
          <w:color w:val="222222"/>
        </w:rPr>
        <w:t>Yet, even with th</w:t>
      </w:r>
      <w:r>
        <w:rPr>
          <w:color w:val="222222"/>
        </w:rPr>
        <w:t>e</w:t>
      </w:r>
      <w:r w:rsidR="00B74537">
        <w:rPr>
          <w:color w:val="222222"/>
        </w:rPr>
        <w:t>se</w:t>
      </w:r>
      <w:r>
        <w:rPr>
          <w:color w:val="222222"/>
        </w:rPr>
        <w:t xml:space="preserve"> alarming statistics and </w:t>
      </w:r>
      <w:r w:rsidR="00B74537">
        <w:rPr>
          <w:color w:val="222222"/>
        </w:rPr>
        <w:t xml:space="preserve">public health </w:t>
      </w:r>
      <w:r>
        <w:rPr>
          <w:color w:val="222222"/>
        </w:rPr>
        <w:t>research</w:t>
      </w:r>
      <w:r w:rsidRPr="001C3704">
        <w:rPr>
          <w:color w:val="222222"/>
        </w:rPr>
        <w:t>, some prefer to focus on the personal lifestyles Black people choose to lead that make</w:t>
      </w:r>
      <w:r>
        <w:rPr>
          <w:color w:val="222222"/>
        </w:rPr>
        <w:t xml:space="preserve">s </w:t>
      </w:r>
      <w:r w:rsidRPr="001C3704">
        <w:rPr>
          <w:color w:val="222222"/>
        </w:rPr>
        <w:t xml:space="preserve">them more susceptible to </w:t>
      </w:r>
      <w:r w:rsidRPr="00FD0DB2">
        <w:rPr>
          <w:color w:val="222222"/>
        </w:rPr>
        <w:t>health conditions</w:t>
      </w:r>
      <w:r w:rsidR="00DC541B">
        <w:rPr>
          <w:color w:val="222222"/>
        </w:rPr>
        <w:t>.</w:t>
      </w:r>
      <w:r w:rsidRPr="001C3704">
        <w:rPr>
          <w:color w:val="222222"/>
        </w:rPr>
        <w:t xml:space="preserve"> This logic supports the idea that the state should not be accountable for ensuring health care </w:t>
      </w:r>
      <w:r>
        <w:rPr>
          <w:color w:val="222222"/>
        </w:rPr>
        <w:t xml:space="preserve">for all through </w:t>
      </w:r>
      <w:r w:rsidRPr="001C3704">
        <w:rPr>
          <w:color w:val="222222"/>
        </w:rPr>
        <w:t>construct</w:t>
      </w:r>
      <w:r>
        <w:rPr>
          <w:color w:val="222222"/>
        </w:rPr>
        <w:t>ed</w:t>
      </w:r>
      <w:r w:rsidRPr="001C3704">
        <w:rPr>
          <w:color w:val="222222"/>
        </w:rPr>
        <w:t xml:space="preserve"> notions of Black deviance. Simply stated</w:t>
      </w:r>
      <w:r>
        <w:rPr>
          <w:color w:val="222222"/>
        </w:rPr>
        <w:t>,</w:t>
      </w:r>
      <w:r w:rsidRPr="001C3704">
        <w:rPr>
          <w:color w:val="222222"/>
        </w:rPr>
        <w:t xml:space="preserve"> this </w:t>
      </w:r>
      <w:r w:rsidR="00FD78D3">
        <w:rPr>
          <w:color w:val="222222"/>
        </w:rPr>
        <w:t>rationale</w:t>
      </w:r>
      <w:r w:rsidRPr="001C3704">
        <w:rPr>
          <w:color w:val="222222"/>
        </w:rPr>
        <w:t xml:space="preserve"> supposes that </w:t>
      </w:r>
      <w:r w:rsidR="00940FB4">
        <w:rPr>
          <w:color w:val="222222"/>
        </w:rPr>
        <w:t xml:space="preserve">since </w:t>
      </w:r>
      <w:r w:rsidRPr="001C3704">
        <w:rPr>
          <w:color w:val="222222"/>
        </w:rPr>
        <w:t>Black people do not prioritize the</w:t>
      </w:r>
      <w:r>
        <w:rPr>
          <w:color w:val="222222"/>
        </w:rPr>
        <w:t xml:space="preserve">ir own </w:t>
      </w:r>
      <w:r w:rsidRPr="001C3704">
        <w:rPr>
          <w:color w:val="222222"/>
        </w:rPr>
        <w:t xml:space="preserve">health, </w:t>
      </w:r>
      <w:r w:rsidR="00204860">
        <w:rPr>
          <w:color w:val="222222"/>
        </w:rPr>
        <w:t>neither</w:t>
      </w:r>
      <w:r w:rsidR="00940FB4">
        <w:rPr>
          <w:color w:val="222222"/>
        </w:rPr>
        <w:t xml:space="preserve"> </w:t>
      </w:r>
      <w:r w:rsidRPr="001C3704">
        <w:rPr>
          <w:color w:val="222222"/>
        </w:rPr>
        <w:t xml:space="preserve">should the state. This rhetoric becomes a mechanism for </w:t>
      </w:r>
      <w:r w:rsidR="005742E9">
        <w:rPr>
          <w:color w:val="222222"/>
        </w:rPr>
        <w:t>disrupting those that try to make the state accountab</w:t>
      </w:r>
      <w:r w:rsidR="00340EB8">
        <w:rPr>
          <w:color w:val="222222"/>
        </w:rPr>
        <w:t>le</w:t>
      </w:r>
      <w:r w:rsidR="005742E9">
        <w:rPr>
          <w:color w:val="222222"/>
        </w:rPr>
        <w:t xml:space="preserve"> for</w:t>
      </w:r>
      <w:r w:rsidR="00B74537">
        <w:rPr>
          <w:color w:val="222222"/>
        </w:rPr>
        <w:t xml:space="preserve"> </w:t>
      </w:r>
      <w:r w:rsidR="00B74537">
        <w:t>the effects of structural forces on these disparities</w:t>
      </w:r>
      <w:r w:rsidRPr="001C3704">
        <w:rPr>
          <w:color w:val="222222"/>
        </w:rPr>
        <w:t xml:space="preserve"> because it asserts that one must be “deserving” of health car</w:t>
      </w:r>
      <w:r>
        <w:rPr>
          <w:color w:val="222222"/>
        </w:rPr>
        <w:t>e. And since Black people are systemically denied access to what makes one “deserving”</w:t>
      </w:r>
      <w:r w:rsidR="00DC541B">
        <w:rPr>
          <w:color w:val="222222"/>
        </w:rPr>
        <w:t xml:space="preserve"> such as </w:t>
      </w:r>
      <w:r>
        <w:rPr>
          <w:color w:val="222222"/>
        </w:rPr>
        <w:t>hav</w:t>
      </w:r>
      <w:r w:rsidR="00DC541B">
        <w:rPr>
          <w:color w:val="222222"/>
        </w:rPr>
        <w:t xml:space="preserve">ing </w:t>
      </w:r>
      <w:r>
        <w:rPr>
          <w:color w:val="222222"/>
        </w:rPr>
        <w:t xml:space="preserve">a job that provides health care or </w:t>
      </w:r>
      <w:r w:rsidR="00DC541B">
        <w:rPr>
          <w:color w:val="222222"/>
        </w:rPr>
        <w:t xml:space="preserve">possessing </w:t>
      </w:r>
      <w:r>
        <w:rPr>
          <w:color w:val="222222"/>
        </w:rPr>
        <w:t>the wealth to pay for healthcare</w:t>
      </w:r>
      <w:r w:rsidR="00DC541B">
        <w:rPr>
          <w:color w:val="222222"/>
        </w:rPr>
        <w:t>,</w:t>
      </w:r>
      <w:r>
        <w:rPr>
          <w:color w:val="222222"/>
        </w:rPr>
        <w:t xml:space="preserve"> medical corporations and their political supporters divert public attention to what Black people do to make their health so poor. They claim Black people choose to be unhealthy because they choose to be poor, and any </w:t>
      </w:r>
      <w:r w:rsidR="00B46F18">
        <w:rPr>
          <w:color w:val="222222"/>
        </w:rPr>
        <w:t xml:space="preserve">negative </w:t>
      </w:r>
      <w:r>
        <w:rPr>
          <w:color w:val="222222"/>
        </w:rPr>
        <w:t xml:space="preserve">environmental conditions </w:t>
      </w:r>
      <w:r w:rsidR="00B46F18">
        <w:rPr>
          <w:color w:val="222222"/>
        </w:rPr>
        <w:t xml:space="preserve">they face </w:t>
      </w:r>
      <w:r>
        <w:rPr>
          <w:color w:val="222222"/>
        </w:rPr>
        <w:t>(food desserts, pollution, violence, etc.) are a natural result of their poverty.</w:t>
      </w:r>
      <w:r w:rsidR="00940FB4">
        <w:rPr>
          <w:color w:val="222222"/>
        </w:rPr>
        <w:t xml:space="preserve"> </w:t>
      </w:r>
      <w:r w:rsidR="00204860">
        <w:rPr>
          <w:color w:val="222222"/>
        </w:rPr>
        <w:t>This view refutes the argumen</w:t>
      </w:r>
      <w:r w:rsidR="00940FB4">
        <w:rPr>
          <w:color w:val="222222"/>
        </w:rPr>
        <w:t>t</w:t>
      </w:r>
      <w:r w:rsidR="003508D3">
        <w:rPr>
          <w:color w:val="222222"/>
        </w:rPr>
        <w:t xml:space="preserve"> that health care should be a human right, because one must meet certain requirements to earn the right to quality healthcare. </w:t>
      </w:r>
    </w:p>
    <w:p w14:paraId="60F1A2BA" w14:textId="6CEFC8BE" w:rsidR="00204860" w:rsidRPr="00FC4181" w:rsidRDefault="005742E9" w:rsidP="004F0069">
      <w:pPr>
        <w:spacing w:line="480" w:lineRule="auto"/>
        <w:ind w:firstLine="720"/>
        <w:rPr>
          <w:color w:val="222222"/>
        </w:rPr>
      </w:pPr>
      <w:r w:rsidRPr="00783ADD">
        <w:rPr>
          <w:color w:val="222222"/>
        </w:rPr>
        <w:t>While the COVID19 pandemic has done much to resurface debates</w:t>
      </w:r>
      <w:r w:rsidR="00783ADD" w:rsidRPr="00783ADD">
        <w:rPr>
          <w:color w:val="222222"/>
        </w:rPr>
        <w:t xml:space="preserve"> about who or what is responsible for </w:t>
      </w:r>
      <w:r w:rsidR="00AF234C">
        <w:rPr>
          <w:color w:val="222222"/>
        </w:rPr>
        <w:t>perpetua</w:t>
      </w:r>
      <w:r w:rsidR="00783ADD" w:rsidRPr="00783ADD">
        <w:rPr>
          <w:color w:val="222222"/>
        </w:rPr>
        <w:t>l</w:t>
      </w:r>
      <w:r w:rsidR="004E0FE8">
        <w:rPr>
          <w:color w:val="222222"/>
        </w:rPr>
        <w:t xml:space="preserve">ly high rates of </w:t>
      </w:r>
      <w:r w:rsidR="00783ADD" w:rsidRPr="00783ADD">
        <w:rPr>
          <w:color w:val="222222"/>
        </w:rPr>
        <w:t>health conditions</w:t>
      </w:r>
      <w:r w:rsidR="004E0FE8">
        <w:rPr>
          <w:color w:val="222222"/>
        </w:rPr>
        <w:t xml:space="preserve"> in Black Americans</w:t>
      </w:r>
      <w:r w:rsidR="003508D3">
        <w:rPr>
          <w:color w:val="222222"/>
        </w:rPr>
        <w:t xml:space="preserve"> </w:t>
      </w:r>
      <w:r w:rsidR="004E0FE8">
        <w:rPr>
          <w:color w:val="222222"/>
        </w:rPr>
        <w:t>as well as possible solutions, h</w:t>
      </w:r>
      <w:r w:rsidR="00783ADD">
        <w:rPr>
          <w:color w:val="222222"/>
        </w:rPr>
        <w:t>istorically</w:t>
      </w:r>
      <w:r w:rsidR="004E0FE8">
        <w:rPr>
          <w:color w:val="222222"/>
        </w:rPr>
        <w:t>,</w:t>
      </w:r>
      <w:r w:rsidRPr="00783ADD">
        <w:rPr>
          <w:color w:val="222222"/>
        </w:rPr>
        <w:t xml:space="preserve"> </w:t>
      </w:r>
      <w:r w:rsidR="00476672" w:rsidRPr="00783ADD">
        <w:rPr>
          <w:color w:val="222222"/>
        </w:rPr>
        <w:t>Black social justice movements have</w:t>
      </w:r>
      <w:r w:rsidRPr="00783ADD">
        <w:rPr>
          <w:color w:val="222222"/>
        </w:rPr>
        <w:t xml:space="preserve"> always been concerned with</w:t>
      </w:r>
      <w:r w:rsidR="00476672" w:rsidRPr="00783ADD">
        <w:rPr>
          <w:color w:val="222222"/>
        </w:rPr>
        <w:t xml:space="preserve"> </w:t>
      </w:r>
      <w:r w:rsidR="00783ADD" w:rsidRPr="00783ADD">
        <w:rPr>
          <w:color w:val="222222"/>
        </w:rPr>
        <w:t>prioritizing health care i</w:t>
      </w:r>
      <w:r w:rsidR="00B46F18">
        <w:rPr>
          <w:color w:val="222222"/>
        </w:rPr>
        <w:t>n</w:t>
      </w:r>
      <w:r w:rsidR="00940FB4">
        <w:rPr>
          <w:color w:val="222222"/>
        </w:rPr>
        <w:t xml:space="preserve"> </w:t>
      </w:r>
      <w:r w:rsidR="00783ADD" w:rsidRPr="00783ADD">
        <w:rPr>
          <w:color w:val="222222"/>
        </w:rPr>
        <w:t>their demands</w:t>
      </w:r>
      <w:r w:rsidR="00940FB4">
        <w:rPr>
          <w:color w:val="222222"/>
        </w:rPr>
        <w:t xml:space="preserve"> to</w:t>
      </w:r>
      <w:r w:rsidR="00783ADD" w:rsidRPr="00783ADD">
        <w:rPr>
          <w:color w:val="222222"/>
        </w:rPr>
        <w:t xml:space="preserve"> the state.</w:t>
      </w:r>
      <w:r w:rsidR="00E75111">
        <w:rPr>
          <w:color w:val="222222"/>
        </w:rPr>
        <w:t xml:space="preserve"> </w:t>
      </w:r>
      <w:r w:rsidR="00B46F18">
        <w:rPr>
          <w:color w:val="222222"/>
        </w:rPr>
        <w:t xml:space="preserve">This </w:t>
      </w:r>
      <w:r w:rsidR="00B46F18">
        <w:rPr>
          <w:color w:val="000000"/>
          <w:shd w:val="clear" w:color="auto" w:fill="FFFFFF"/>
        </w:rPr>
        <w:t>paper</w:t>
      </w:r>
      <w:r w:rsidR="004F0069">
        <w:rPr>
          <w:color w:val="000000"/>
          <w:shd w:val="clear" w:color="auto" w:fill="FFFFFF"/>
        </w:rPr>
        <w:t xml:space="preserve"> focus</w:t>
      </w:r>
      <w:r w:rsidR="00B46F18">
        <w:rPr>
          <w:color w:val="000000"/>
          <w:shd w:val="clear" w:color="auto" w:fill="FFFFFF"/>
        </w:rPr>
        <w:t>es</w:t>
      </w:r>
      <w:r w:rsidR="004F0069">
        <w:rPr>
          <w:color w:val="000000"/>
          <w:shd w:val="clear" w:color="auto" w:fill="FFFFFF"/>
        </w:rPr>
        <w:t xml:space="preserve"> on </w:t>
      </w:r>
      <w:r w:rsidR="00E14640">
        <w:rPr>
          <w:color w:val="000000"/>
          <w:shd w:val="clear" w:color="auto" w:fill="FFFFFF"/>
        </w:rPr>
        <w:t xml:space="preserve">social justice movements that are primarily understood in terms of </w:t>
      </w:r>
      <w:r w:rsidR="00E14640">
        <w:t xml:space="preserve">citizenship, rights, </w:t>
      </w:r>
      <w:r w:rsidR="00B46F18">
        <w:t xml:space="preserve">and </w:t>
      </w:r>
      <w:r w:rsidR="00E14640">
        <w:t>anti-police violence</w:t>
      </w:r>
      <w:r w:rsidR="00E14640">
        <w:rPr>
          <w:color w:val="000000"/>
          <w:shd w:val="clear" w:color="auto" w:fill="FFFFFF"/>
        </w:rPr>
        <w:t xml:space="preserve">, </w:t>
      </w:r>
      <w:r w:rsidR="00B46F18">
        <w:rPr>
          <w:color w:val="000000"/>
          <w:shd w:val="clear" w:color="auto" w:fill="FFFFFF"/>
        </w:rPr>
        <w:lastRenderedPageBreak/>
        <w:t xml:space="preserve">such as </w:t>
      </w:r>
      <w:r w:rsidR="004F0069">
        <w:rPr>
          <w:color w:val="000000"/>
          <w:shd w:val="clear" w:color="auto" w:fill="FFFFFF"/>
        </w:rPr>
        <w:t xml:space="preserve">Reconstruction, the Civil Rights </w:t>
      </w:r>
      <w:r w:rsidR="00E14640">
        <w:rPr>
          <w:color w:val="000000"/>
          <w:shd w:val="clear" w:color="auto" w:fill="FFFFFF"/>
        </w:rPr>
        <w:t>M</w:t>
      </w:r>
      <w:r w:rsidR="004F0069">
        <w:rPr>
          <w:color w:val="000000"/>
          <w:shd w:val="clear" w:color="auto" w:fill="FFFFFF"/>
        </w:rPr>
        <w:t>ovement, the Black Panther Party, and most recently, the Reproductive Justice</w:t>
      </w:r>
      <w:r w:rsidR="00E14640">
        <w:rPr>
          <w:color w:val="000000"/>
          <w:shd w:val="clear" w:color="auto" w:fill="FFFFFF"/>
        </w:rPr>
        <w:t xml:space="preserve"> Movement</w:t>
      </w:r>
      <w:r w:rsidR="004F0069">
        <w:rPr>
          <w:color w:val="000000"/>
          <w:shd w:val="clear" w:color="auto" w:fill="FFFFFF"/>
        </w:rPr>
        <w:t xml:space="preserve">, to </w:t>
      </w:r>
      <w:r w:rsidR="00B46F18">
        <w:rPr>
          <w:color w:val="000000"/>
          <w:shd w:val="clear" w:color="auto" w:fill="FFFFFF"/>
        </w:rPr>
        <w:t xml:space="preserve">underscore </w:t>
      </w:r>
      <w:r w:rsidR="004F0069">
        <w:rPr>
          <w:color w:val="000000"/>
          <w:shd w:val="clear" w:color="auto" w:fill="FFFFFF"/>
        </w:rPr>
        <w:t xml:space="preserve">the Black radical tradition of connecting race and health activism. I adopt the term “Black radical tradition” from Cedric Robinson to highlight Black people’s history of resistance vis-à-vis health much like the way Robinson highlights </w:t>
      </w:r>
      <w:r w:rsidR="00B46F18">
        <w:rPr>
          <w:color w:val="000000"/>
          <w:shd w:val="clear" w:color="auto" w:fill="FFFFFF"/>
        </w:rPr>
        <w:t xml:space="preserve">the history of </w:t>
      </w:r>
      <w:r w:rsidR="004F0069">
        <w:rPr>
          <w:color w:val="000000"/>
          <w:shd w:val="clear" w:color="auto" w:fill="FFFFFF"/>
        </w:rPr>
        <w:t xml:space="preserve">Black resistance vis-à-vis Marxist theory in his book </w:t>
      </w:r>
      <w:r w:rsidR="004F0069" w:rsidRPr="00156461">
        <w:rPr>
          <w:i/>
          <w:iCs/>
          <w:color w:val="000000"/>
          <w:shd w:val="clear" w:color="auto" w:fill="FFFFFF"/>
        </w:rPr>
        <w:t>Black Marxism: The Making of the Black Radical Tradition</w:t>
      </w:r>
      <w:r w:rsidR="0054501E">
        <w:rPr>
          <w:i/>
          <w:iCs/>
          <w:color w:val="000000"/>
          <w:shd w:val="clear" w:color="auto" w:fill="FFFFFF"/>
        </w:rPr>
        <w:t xml:space="preserve">. </w:t>
      </w:r>
      <w:r w:rsidR="00F6514B">
        <w:rPr>
          <w:color w:val="000000"/>
          <w:shd w:val="clear" w:color="auto" w:fill="FFFFFF"/>
        </w:rPr>
        <w:t xml:space="preserve">Ultimately, I argue that a genealogy of health care and race activism is necessary to </w:t>
      </w:r>
      <w:r w:rsidR="00F6514B" w:rsidRPr="00826D97">
        <w:rPr>
          <w:color w:val="000000"/>
          <w:shd w:val="clear" w:color="auto" w:fill="FFFFFF"/>
        </w:rPr>
        <w:t>envision</w:t>
      </w:r>
      <w:r w:rsidR="00F6514B">
        <w:rPr>
          <w:color w:val="000000"/>
          <w:shd w:val="clear" w:color="auto" w:fill="FFFFFF"/>
        </w:rPr>
        <w:t xml:space="preserve"> the causes and solutions to racial health disparities because Black activism has always envisioned and often created equitable solutions for Black health crises</w:t>
      </w:r>
    </w:p>
    <w:p w14:paraId="00D91DC8" w14:textId="4E88BBA2" w:rsidR="00766095" w:rsidRPr="00C4258B" w:rsidRDefault="002B30C6" w:rsidP="00C4258B">
      <w:pPr>
        <w:pStyle w:val="Heading2"/>
        <w:rPr>
          <w:color w:val="auto"/>
          <w:shd w:val="clear" w:color="auto" w:fill="FFFFFF"/>
        </w:rPr>
      </w:pPr>
      <w:r w:rsidRPr="00C4258B">
        <w:rPr>
          <w:color w:val="auto"/>
          <w:shd w:val="clear" w:color="auto" w:fill="FFFFFF"/>
        </w:rPr>
        <w:t xml:space="preserve">Reconstruction and The </w:t>
      </w:r>
      <w:r w:rsidR="00766095" w:rsidRPr="00C4258B">
        <w:rPr>
          <w:color w:val="auto"/>
          <w:shd w:val="clear" w:color="auto" w:fill="FFFFFF"/>
        </w:rPr>
        <w:t>Freedman’s Bureau</w:t>
      </w:r>
      <w:r w:rsidR="00C4258B">
        <w:rPr>
          <w:color w:val="auto"/>
          <w:shd w:val="clear" w:color="auto" w:fill="FFFFFF"/>
        </w:rPr>
        <w:br/>
      </w:r>
    </w:p>
    <w:p w14:paraId="2919A846" w14:textId="149F7934" w:rsidR="00CE3F3D" w:rsidRDefault="007A372E" w:rsidP="00B52A9F">
      <w:pPr>
        <w:spacing w:line="480" w:lineRule="auto"/>
        <w:ind w:firstLine="720"/>
      </w:pPr>
      <w:bookmarkStart w:id="0" w:name="_GoBack"/>
      <w:bookmarkEnd w:id="0"/>
      <w:r>
        <w:t>T</w:t>
      </w:r>
      <w:r w:rsidR="00766095">
        <w:t xml:space="preserve">he </w:t>
      </w:r>
      <w:r w:rsidR="00B41789">
        <w:t>R</w:t>
      </w:r>
      <w:r w:rsidR="00766095">
        <w:t xml:space="preserve">econstruction </w:t>
      </w:r>
      <w:r w:rsidR="00B41789">
        <w:t>E</w:t>
      </w:r>
      <w:r w:rsidR="00766095">
        <w:t xml:space="preserve">ra </w:t>
      </w:r>
      <w:r>
        <w:t xml:space="preserve">is primarily remembered </w:t>
      </w:r>
      <w:r w:rsidR="00766095">
        <w:t>as</w:t>
      </w:r>
      <w:r w:rsidR="00340EB8">
        <w:t xml:space="preserve"> a t</w:t>
      </w:r>
      <w:r w:rsidR="00766095">
        <w:t>ime</w:t>
      </w:r>
      <w:r w:rsidR="00D655A9">
        <w:t xml:space="preserve"> in which the</w:t>
      </w:r>
      <w:r w:rsidR="00766095">
        <w:t xml:space="preserve"> </w:t>
      </w:r>
      <w:r>
        <w:t>main</w:t>
      </w:r>
      <w:r w:rsidR="00340EB8">
        <w:t xml:space="preserve"> concern</w:t>
      </w:r>
      <w:r w:rsidR="00D655A9">
        <w:t xml:space="preserve"> of Black people was </w:t>
      </w:r>
      <w:r w:rsidR="00766095">
        <w:t xml:space="preserve">political and economic integration. </w:t>
      </w:r>
      <w:r w:rsidR="00E746AD">
        <w:t>The Freedman’s Bureau is especially understood</w:t>
      </w:r>
      <w:r w:rsidR="00E746AD" w:rsidRPr="0058736E">
        <w:t xml:space="preserve"> as a project to make </w:t>
      </w:r>
      <w:r w:rsidR="00E746AD">
        <w:t>B</w:t>
      </w:r>
      <w:r w:rsidR="00E746AD" w:rsidRPr="0058736E">
        <w:t xml:space="preserve">lack people full citizens in terms of </w:t>
      </w:r>
      <w:r w:rsidR="00E746AD">
        <w:t xml:space="preserve">political </w:t>
      </w:r>
      <w:r w:rsidR="00E746AD" w:rsidRPr="0058736E">
        <w:t>representation</w:t>
      </w:r>
      <w:r w:rsidR="00E746AD">
        <w:t>. H</w:t>
      </w:r>
      <w:r w:rsidR="00E746AD" w:rsidRPr="0058736E">
        <w:t>owever</w:t>
      </w:r>
      <w:r w:rsidR="00E746AD">
        <w:t>,</w:t>
      </w:r>
      <w:r w:rsidR="00E746AD" w:rsidRPr="0058736E">
        <w:t xml:space="preserve"> </w:t>
      </w:r>
      <w:r w:rsidR="00E746AD" w:rsidRPr="00B41789">
        <w:t>Reconstruction</w:t>
      </w:r>
      <w:r w:rsidR="00E746AD">
        <w:t xml:space="preserve"> </w:t>
      </w:r>
      <w:r w:rsidR="00E746AD" w:rsidRPr="0058736E">
        <w:t>was a profoundly health oriented project</w:t>
      </w:r>
      <w:r w:rsidR="005811EE">
        <w:t>.</w:t>
      </w:r>
      <w:r w:rsidR="000A52B6">
        <w:t xml:space="preserve"> </w:t>
      </w:r>
      <w:r w:rsidR="005811EE">
        <w:t>The lack of awareness for Reconstruction’s health care activism in our collective memory is perhaps because few scholars have tried to particularly excavate its medical missions.</w:t>
      </w:r>
      <w:r w:rsidR="005811EE">
        <w:rPr>
          <w:rStyle w:val="FootnoteReference"/>
        </w:rPr>
        <w:footnoteReference w:id="5"/>
      </w:r>
      <w:r w:rsidR="00B52A9F">
        <w:t xml:space="preserve"> </w:t>
      </w:r>
      <w:r w:rsidR="00CE3F3D">
        <w:t>Reconstruction</w:t>
      </w:r>
      <w:r w:rsidR="00B57004">
        <w:t xml:space="preserve"> historian</w:t>
      </w:r>
      <w:r w:rsidR="00B52A9F">
        <w:t>, Gaines M. Foster alludes to th</w:t>
      </w:r>
      <w:r w:rsidR="000A2DA6">
        <w:t xml:space="preserve">is </w:t>
      </w:r>
      <w:r w:rsidR="00773453">
        <w:t xml:space="preserve">gap in </w:t>
      </w:r>
      <w:r w:rsidR="00B52A9F">
        <w:t>scholarship when he states</w:t>
      </w:r>
      <w:r>
        <w:t xml:space="preserve"> “historians have devoted limited attention to the problem of medical care for the freeman</w:t>
      </w:r>
      <w:r w:rsidR="00BD6D57">
        <w:t>.”</w:t>
      </w:r>
      <w:r w:rsidR="008B0659">
        <w:rPr>
          <w:rStyle w:val="FootnoteReference"/>
        </w:rPr>
        <w:footnoteReference w:id="6"/>
      </w:r>
      <w:r w:rsidR="00BD6D57">
        <w:t xml:space="preserve"> Gaines notes that</w:t>
      </w:r>
      <w:r w:rsidR="00CE3F3D">
        <w:t xml:space="preserve"> there </w:t>
      </w:r>
      <w:r w:rsidR="008B0659">
        <w:t>are</w:t>
      </w:r>
      <w:r w:rsidR="00CE3F3D">
        <w:t xml:space="preserve"> however, treatments of medical care during this period </w:t>
      </w:r>
      <w:r w:rsidR="00E746AD">
        <w:t xml:space="preserve">for </w:t>
      </w:r>
      <w:r w:rsidR="008B0659">
        <w:t>individual</w:t>
      </w:r>
      <w:r w:rsidR="00CE3F3D">
        <w:t xml:space="preserve"> state</w:t>
      </w:r>
      <w:r w:rsidR="008B0659">
        <w:t xml:space="preserve">s in the form of </w:t>
      </w:r>
      <w:r w:rsidR="00CE3F3D">
        <w:t>journal articles</w:t>
      </w:r>
      <w:r w:rsidR="00B57004">
        <w:t>, a</w:t>
      </w:r>
      <w:r w:rsidR="00B52A9F">
        <w:t xml:space="preserve">s well as brief yet detailed sections in longer </w:t>
      </w:r>
      <w:r w:rsidR="00E746AD">
        <w:t xml:space="preserve">pieces of </w:t>
      </w:r>
      <w:r w:rsidR="00B52A9F">
        <w:t>work</w:t>
      </w:r>
      <w:r w:rsidR="00773453">
        <w:t xml:space="preserve">. Such is </w:t>
      </w:r>
      <w:r w:rsidR="00B52A9F">
        <w:t xml:space="preserve">the case </w:t>
      </w:r>
      <w:r w:rsidR="000A2DA6">
        <w:t xml:space="preserve">for </w:t>
      </w:r>
      <w:r w:rsidR="000A2DA6" w:rsidRPr="008B0659">
        <w:rPr>
          <w:i/>
          <w:iCs/>
        </w:rPr>
        <w:t>Black Reconstruction: An Essay Toward a History of the Part Black Folk Played in the Attempt to Reconstruct Democracy in America</w:t>
      </w:r>
      <w:r w:rsidR="000A2DA6" w:rsidRPr="00BD6D57">
        <w:t xml:space="preserve">, </w:t>
      </w:r>
      <w:r w:rsidR="000A2DA6" w:rsidRPr="008B0659">
        <w:rPr>
          <w:i/>
          <w:iCs/>
        </w:rPr>
        <w:t>1860–1880</w:t>
      </w:r>
      <w:r w:rsidR="000A2DA6">
        <w:rPr>
          <w:i/>
          <w:iCs/>
        </w:rPr>
        <w:t xml:space="preserve"> </w:t>
      </w:r>
      <w:r w:rsidR="000A2DA6">
        <w:t xml:space="preserve">by W.E.B. </w:t>
      </w:r>
      <w:r w:rsidR="00B52A9F">
        <w:t>Du Bois</w:t>
      </w:r>
      <w:r w:rsidR="000A2DA6">
        <w:t xml:space="preserve">. Du Bois, arguably the most prominent </w:t>
      </w:r>
      <w:r w:rsidR="000A2DA6">
        <w:lastRenderedPageBreak/>
        <w:t xml:space="preserve">scholar of Reconstruction, to some degree attempted to highlight the medical care objectives of this period by </w:t>
      </w:r>
      <w:r w:rsidR="000A2DA6" w:rsidRPr="007B73CA">
        <w:t>document</w:t>
      </w:r>
      <w:r w:rsidR="000A2DA6">
        <w:t>ing</w:t>
      </w:r>
      <w:r w:rsidR="000A2DA6" w:rsidRPr="007B73CA">
        <w:t xml:space="preserve"> the</w:t>
      </w:r>
      <w:r w:rsidR="000A2DA6">
        <w:t xml:space="preserve"> systematic plans to care for the sick through the</w:t>
      </w:r>
      <w:r w:rsidR="000A2DA6" w:rsidRPr="007B73CA">
        <w:t xml:space="preserve"> creation of public health departments to promote public health and sanitation</w:t>
      </w:r>
      <w:r w:rsidR="000A2DA6">
        <w:t xml:space="preserve"> </w:t>
      </w:r>
      <w:r w:rsidR="000A2DA6" w:rsidRPr="007B73CA">
        <w:t>and combat the spread of epidemics</w:t>
      </w:r>
      <w:r w:rsidR="000A2DA6">
        <w:t>.</w:t>
      </w:r>
      <w:r w:rsidR="000A2DA6">
        <w:rPr>
          <w:rStyle w:val="FootnoteReference"/>
        </w:rPr>
        <w:footnoteReference w:id="7"/>
      </w:r>
      <w:r w:rsidR="0082017A">
        <w:t xml:space="preserve"> </w:t>
      </w:r>
    </w:p>
    <w:p w14:paraId="2DAC66BB" w14:textId="2CEB3344" w:rsidR="00F4710A" w:rsidRDefault="00766095" w:rsidP="00B41789">
      <w:pPr>
        <w:spacing w:line="480" w:lineRule="auto"/>
        <w:ind w:firstLine="720"/>
      </w:pPr>
      <w:r w:rsidRPr="00826D97">
        <w:t xml:space="preserve">After the Civil War, four million Black Americans were released into </w:t>
      </w:r>
      <w:r w:rsidR="0082017A">
        <w:t>a</w:t>
      </w:r>
      <w:r w:rsidR="000B69B5">
        <w:t xml:space="preserve"> </w:t>
      </w:r>
      <w:r w:rsidRPr="00826D97">
        <w:t xml:space="preserve">world that afforded them few rights and resources. Obtaining adequate health care became one of the biggest hurdles to freedom. Most physicians and municipal offices refused to provide accommodating services for the newly freed Black people since the law did not require them to. This benign neglect resulted in deteriorating health of the Black population, which brought disease and death in the early period of </w:t>
      </w:r>
      <w:r w:rsidR="00F0268B">
        <w:t>R</w:t>
      </w:r>
      <w:r w:rsidR="006331FC">
        <w:t>e</w:t>
      </w:r>
      <w:r w:rsidRPr="00826D97">
        <w:t>construction</w:t>
      </w:r>
      <w:r>
        <w:t>.</w:t>
      </w:r>
      <w:r w:rsidRPr="00826D97">
        <w:rPr>
          <w:rStyle w:val="FootnoteReference"/>
        </w:rPr>
        <w:footnoteReference w:id="8"/>
      </w:r>
      <w:r w:rsidR="00B41789">
        <w:t xml:space="preserve"> </w:t>
      </w:r>
      <w:r w:rsidRPr="00826D97">
        <w:t xml:space="preserve">Destitute poverty, poor sanitation and housing, lack of health facilities, and epidemics combined to make the early years of </w:t>
      </w:r>
      <w:r w:rsidR="00F0268B">
        <w:t>R</w:t>
      </w:r>
      <w:r w:rsidRPr="00826D97">
        <w:t xml:space="preserve">econstruction the nadir of </w:t>
      </w:r>
      <w:r w:rsidR="000A2DA6">
        <w:t>B</w:t>
      </w:r>
      <w:r w:rsidRPr="00826D97">
        <w:t xml:space="preserve">lack health status. During the </w:t>
      </w:r>
      <w:r>
        <w:t xml:space="preserve">early years of </w:t>
      </w:r>
      <w:r w:rsidR="00F55D0C">
        <w:t>R</w:t>
      </w:r>
      <w:r w:rsidRPr="00826D97">
        <w:t>econstruction</w:t>
      </w:r>
      <w:r>
        <w:t>, one of the major motivations of the federal government to create the Fre</w:t>
      </w:r>
      <w:r w:rsidR="00070740">
        <w:t>edman’s Bureau, the first large-</w:t>
      </w:r>
      <w:r>
        <w:t xml:space="preserve">scale welfare program, was to actually reduce the </w:t>
      </w:r>
      <w:r w:rsidRPr="00826D97">
        <w:t>high mortality rate.</w:t>
      </w:r>
      <w:r w:rsidR="004823EC">
        <w:t xml:space="preserve"> </w:t>
      </w:r>
      <w:r w:rsidR="00F4710A">
        <w:t>In “</w:t>
      </w:r>
      <w:r w:rsidR="00F4710A" w:rsidRPr="00F4710A">
        <w:t>An American health dilemma: a history of blacks in the health system</w:t>
      </w:r>
      <w:r w:rsidR="00F4710A">
        <w:t xml:space="preserve">”, </w:t>
      </w:r>
      <w:r w:rsidR="00F4710A" w:rsidRPr="00F4710A">
        <w:t>W. Michael Byrd</w:t>
      </w:r>
      <w:r w:rsidR="00F4710A">
        <w:t xml:space="preserve"> and </w:t>
      </w:r>
      <w:r w:rsidR="00F4710A" w:rsidRPr="00F4710A">
        <w:t>Linda A. Clayton</w:t>
      </w:r>
      <w:r w:rsidR="00F4710A">
        <w:t xml:space="preserve"> reveal:</w:t>
      </w:r>
    </w:p>
    <w:p w14:paraId="39CD2742" w14:textId="27EF0C41" w:rsidR="00766095" w:rsidRDefault="00F4710A" w:rsidP="00F4710A">
      <w:pPr>
        <w:ind w:firstLine="720"/>
        <w:jc w:val="both"/>
      </w:pPr>
      <w:r>
        <w:t>Congress, because of the alarming black death rates, was frightened into passing Freedmen’s legislation, which opened schools (such as Howard, Meharry, Fisk, and Atlanta University), hospitals, soup kitchens, and clinics all over the south</w:t>
      </w:r>
      <w:r w:rsidR="00324982">
        <w:t>...</w:t>
      </w:r>
      <w:r w:rsidR="00B41789">
        <w:t xml:space="preserve">Nevertheless, death rates in the 1870, 1880, and 1890 censuses were so staggering, the New York Life’s and </w:t>
      </w:r>
      <w:proofErr w:type="spellStart"/>
      <w:r w:rsidR="00B41789">
        <w:t>Equitable’s</w:t>
      </w:r>
      <w:proofErr w:type="spellEnd"/>
      <w:r w:rsidR="00B41789">
        <w:t xml:space="preserve"> actuaries confidently predicted black extinction by </w:t>
      </w:r>
      <w:r w:rsidR="00B41789" w:rsidRPr="00340D45">
        <w:t>200</w:t>
      </w:r>
      <w:r w:rsidRPr="00340D45">
        <w:t>0</w:t>
      </w:r>
      <w:r w:rsidR="00B41789" w:rsidRPr="00340D45">
        <w:t xml:space="preserve"> AD</w:t>
      </w:r>
      <w:r w:rsidR="00B41789">
        <w:t>.</w:t>
      </w:r>
      <w:r w:rsidR="00B41789">
        <w:rPr>
          <w:rStyle w:val="FootnoteReference"/>
        </w:rPr>
        <w:footnoteReference w:id="9"/>
      </w:r>
      <w:r w:rsidR="00B41789">
        <w:t xml:space="preserve"> </w:t>
      </w:r>
    </w:p>
    <w:p w14:paraId="65155521" w14:textId="77777777" w:rsidR="00F4710A" w:rsidRDefault="00F4710A" w:rsidP="00F4710A">
      <w:pPr>
        <w:ind w:firstLine="720"/>
        <w:jc w:val="both"/>
      </w:pPr>
    </w:p>
    <w:p w14:paraId="0084EDCC" w14:textId="54B2EEA4" w:rsidR="00F72612" w:rsidRDefault="00324982" w:rsidP="00F72612">
      <w:pPr>
        <w:spacing w:line="480" w:lineRule="auto"/>
        <w:ind w:firstLine="720"/>
      </w:pPr>
      <w:r>
        <w:lastRenderedPageBreak/>
        <w:t>The hig</w:t>
      </w:r>
      <w:r w:rsidR="0081743B">
        <w:t xml:space="preserve">h Black mortality rate was a </w:t>
      </w:r>
      <w:r w:rsidR="00F72612">
        <w:t>major</w:t>
      </w:r>
      <w:r w:rsidR="0081743B">
        <w:t xml:space="preserve"> priority in the early years of Reconstruction, and many projects ha</w:t>
      </w:r>
      <w:r w:rsidR="00F72612">
        <w:t>d</w:t>
      </w:r>
      <w:r w:rsidR="0081743B">
        <w:t xml:space="preserve"> specific health goals </w:t>
      </w:r>
      <w:r w:rsidR="00996822">
        <w:t>to decrease these rates</w:t>
      </w:r>
      <w:r w:rsidR="0081743B">
        <w:t>.</w:t>
      </w:r>
      <w:r w:rsidR="00E746AD">
        <w:t xml:space="preserve"> </w:t>
      </w:r>
      <w:r w:rsidR="0081743B">
        <w:t xml:space="preserve"> In </w:t>
      </w:r>
      <w:r w:rsidR="0081743B" w:rsidRPr="008B0659">
        <w:rPr>
          <w:i/>
          <w:iCs/>
        </w:rPr>
        <w:t>Black Reconstruction</w:t>
      </w:r>
      <w:r w:rsidR="0081743B" w:rsidRPr="000B69B5">
        <w:rPr>
          <w:i/>
          <w:iCs/>
        </w:rPr>
        <w:t>,</w:t>
      </w:r>
      <w:r w:rsidR="0081743B" w:rsidRPr="000B69B5">
        <w:t xml:space="preserve"> </w:t>
      </w:r>
      <w:r w:rsidR="00996822">
        <w:t>Du Bois reveals that by 1867, only two years since the Bureau</w:t>
      </w:r>
      <w:r w:rsidR="00F72612">
        <w:t xml:space="preserve">’s </w:t>
      </w:r>
      <w:r w:rsidR="00996822">
        <w:t>founding, there was already forty-six hospitals with 5,292 beds.</w:t>
      </w:r>
      <w:r w:rsidR="00F72612">
        <w:rPr>
          <w:rStyle w:val="FootnoteReference"/>
        </w:rPr>
        <w:footnoteReference w:id="10"/>
      </w:r>
      <w:r w:rsidR="00996822">
        <w:t xml:space="preserve"> Furthermore, he states that because of the efforts of the Bureau</w:t>
      </w:r>
      <w:r w:rsidR="00F72612">
        <w:t xml:space="preserve"> </w:t>
      </w:r>
      <w:r w:rsidR="00996822">
        <w:t>“The death rate among the freedmen was reduced from 30% to 13% in 1865, and to 2.03% in 1869.”</w:t>
      </w:r>
      <w:r w:rsidR="00996822">
        <w:rPr>
          <w:rStyle w:val="FootnoteReference"/>
        </w:rPr>
        <w:footnoteReference w:id="11"/>
      </w:r>
      <w:r w:rsidR="00F72612">
        <w:t xml:space="preserve"> </w:t>
      </w:r>
      <w:r w:rsidR="00E746AD">
        <w:t xml:space="preserve">Even before the formalized creation of the medical division of the Freedman’s Bureau in 1865, health care was a high priority that led to its inception. </w:t>
      </w:r>
      <w:r w:rsidR="00766095">
        <w:t xml:space="preserve">In </w:t>
      </w:r>
      <w:r w:rsidR="00766095" w:rsidRPr="008B043B">
        <w:t>"There Are Many Sick, Feeble, and Suffering Freedmen": The Freedmen's Bureau's Health-Care Activities during Reconstruction in North Carolina, 1865-1868</w:t>
      </w:r>
      <w:r w:rsidR="00766095">
        <w:t>”, Reggie L Pearson writes, “The federal government legally assumed responsibility for the freedmen’s health and welfare when it created the Bureau of Refugees, Freedmen, and Abandoned Lands (Freedmen’s Bureau).”</w:t>
      </w:r>
      <w:r w:rsidR="00766095">
        <w:rPr>
          <w:rStyle w:val="FootnoteReference"/>
        </w:rPr>
        <w:footnoteReference w:id="12"/>
      </w:r>
      <w:r w:rsidR="00766095">
        <w:t xml:space="preserve"> </w:t>
      </w:r>
      <w:r w:rsidR="00656F15">
        <w:t>The actions of the state during this period reveal that it would take more than a</w:t>
      </w:r>
      <w:r w:rsidR="00766095" w:rsidRPr="00826D97">
        <w:t xml:space="preserve"> few volunteer doctors</w:t>
      </w:r>
      <w:r w:rsidR="00766095">
        <w:t>, clothes, and food</w:t>
      </w:r>
      <w:r w:rsidR="00656F15">
        <w:t xml:space="preserve"> to </w:t>
      </w:r>
      <w:r w:rsidR="00F72612">
        <w:t>decrease the staggering Black mortality rates.</w:t>
      </w:r>
    </w:p>
    <w:p w14:paraId="624B4817" w14:textId="111A16C1" w:rsidR="002B30C6" w:rsidRPr="000B69B5" w:rsidRDefault="00766095" w:rsidP="00F72612">
      <w:pPr>
        <w:spacing w:line="480" w:lineRule="auto"/>
        <w:ind w:firstLine="720"/>
      </w:pPr>
      <w:r>
        <w:t xml:space="preserve">Improving the health of Black people would require </w:t>
      </w:r>
      <w:r w:rsidRPr="00826D97">
        <w:t>substantial social programs because it was a lack of this support that caused their illnesses</w:t>
      </w:r>
      <w:r w:rsidR="00F72612">
        <w:t xml:space="preserve"> in the first place.</w:t>
      </w:r>
      <w:r w:rsidRPr="00826D97">
        <w:t xml:space="preserve"> </w:t>
      </w:r>
      <w:r w:rsidRPr="001D7B20">
        <w:t xml:space="preserve">While there were still many ways in which Black people were not receiving the </w:t>
      </w:r>
      <w:r w:rsidR="00A863A8">
        <w:t>aid</w:t>
      </w:r>
      <w:r w:rsidRPr="001D7B20">
        <w:t xml:space="preserve"> they needed (even with this government assistance)</w:t>
      </w:r>
      <w:r w:rsidR="00B41789">
        <w:t>, t</w:t>
      </w:r>
      <w:r w:rsidRPr="001D7B20">
        <w:t>he</w:t>
      </w:r>
      <w:r w:rsidR="00656F15">
        <w:t xml:space="preserve"> progress made </w:t>
      </w:r>
      <w:r w:rsidR="00324982">
        <w:t xml:space="preserve">in Black health rates </w:t>
      </w:r>
      <w:r w:rsidR="00656F15">
        <w:t>due to the work of the state suggests</w:t>
      </w:r>
      <w:r w:rsidR="00324982">
        <w:t xml:space="preserve"> that</w:t>
      </w:r>
      <w:r w:rsidR="00656F15">
        <w:t xml:space="preserve"> </w:t>
      </w:r>
      <w:r w:rsidRPr="001D7B20">
        <w:t>Black people were not solely responsible for their deteriorating health and any real attempt to help Black people would require int</w:t>
      </w:r>
      <w:r w:rsidR="00656F15">
        <w:t>ervention</w:t>
      </w:r>
      <w:r w:rsidR="00835097">
        <w:t xml:space="preserve"> </w:t>
      </w:r>
      <w:r w:rsidRPr="001D7B20">
        <w:t>and facilitation on multiple fronts.</w:t>
      </w:r>
      <w:r w:rsidR="00AA531B">
        <w:t xml:space="preserve"> </w:t>
      </w:r>
      <w:r w:rsidR="006D40D4">
        <w:t>However,</w:t>
      </w:r>
      <w:r w:rsidR="00E75889">
        <w:t xml:space="preserve"> state </w:t>
      </w:r>
      <w:r w:rsidR="00AA531B">
        <w:t xml:space="preserve">intervention </w:t>
      </w:r>
      <w:r w:rsidR="00E75889">
        <w:t xml:space="preserve">would not have been possible without Black activists who worked with </w:t>
      </w:r>
      <w:r w:rsidR="00AA531B">
        <w:t xml:space="preserve">the </w:t>
      </w:r>
      <w:r w:rsidR="00F72612">
        <w:t xml:space="preserve">white </w:t>
      </w:r>
      <w:r w:rsidR="00AA531B">
        <w:t xml:space="preserve">integrationist </w:t>
      </w:r>
      <w:r w:rsidR="00E75889">
        <w:t>delegates</w:t>
      </w:r>
      <w:r w:rsidR="00AA531B">
        <w:t xml:space="preserve"> (</w:t>
      </w:r>
      <w:r w:rsidR="00E75889">
        <w:t xml:space="preserve">Black people had not yet been elected to Congress in the </w:t>
      </w:r>
      <w:r w:rsidR="00E75889">
        <w:lastRenderedPageBreak/>
        <w:t xml:space="preserve">early years of </w:t>
      </w:r>
      <w:r w:rsidR="00F55D0C">
        <w:t>R</w:t>
      </w:r>
      <w:r w:rsidR="00E75889">
        <w:t>econstruction)</w:t>
      </w:r>
      <w:r w:rsidR="0026206B">
        <w:t xml:space="preserve"> to create the auxiliaries for freed people on the federal, state, and local levels. </w:t>
      </w:r>
      <w:r w:rsidR="00B21A15">
        <w:rPr>
          <w:rStyle w:val="FootnoteReference"/>
        </w:rPr>
        <w:footnoteReference w:id="13"/>
      </w:r>
      <w:r w:rsidR="00E75889">
        <w:t xml:space="preserve"> These Black activists formed </w:t>
      </w:r>
      <w:r w:rsidR="006D40D4">
        <w:t>many leagues, meetings, conventions, parades and petitions that advocated for the full freedom of Black people, legally and otherwise.</w:t>
      </w:r>
      <w:r w:rsidR="0026206B">
        <w:rPr>
          <w:rStyle w:val="FootnoteReference"/>
        </w:rPr>
        <w:footnoteReference w:id="14"/>
      </w:r>
      <w:r w:rsidR="003364BB">
        <w:t xml:space="preserve"> </w:t>
      </w:r>
      <w:r w:rsidR="003364BB" w:rsidRPr="000B69B5">
        <w:t>T</w:t>
      </w:r>
      <w:r w:rsidR="000B69B5" w:rsidRPr="000B69B5">
        <w:t>hey</w:t>
      </w:r>
      <w:r w:rsidR="003364BB" w:rsidRPr="000B69B5">
        <w:t xml:space="preserve"> provid</w:t>
      </w:r>
      <w:r w:rsidR="000B69B5" w:rsidRPr="000B69B5">
        <w:t xml:space="preserve">ed </w:t>
      </w:r>
      <w:r w:rsidR="003364BB" w:rsidRPr="000B69B5">
        <w:t>substantial p</w:t>
      </w:r>
      <w:r w:rsidR="000B69B5" w:rsidRPr="000B69B5">
        <w:t>olitical pressure, pushing the state to</w:t>
      </w:r>
      <w:r w:rsidR="003364BB" w:rsidRPr="000B69B5">
        <w:t xml:space="preserve"> create the policies needed to assist Black people.</w:t>
      </w:r>
      <w:r w:rsidR="00070740" w:rsidRPr="000B69B5">
        <w:t xml:space="preserve"> </w:t>
      </w:r>
    </w:p>
    <w:p w14:paraId="335EF529" w14:textId="7EC3C918" w:rsidR="00A14548" w:rsidRDefault="003364BB" w:rsidP="000B69B5">
      <w:pPr>
        <w:spacing w:line="480" w:lineRule="auto"/>
        <w:ind w:firstLine="720"/>
        <w:rPr>
          <w:b/>
          <w:bCs/>
        </w:rPr>
      </w:pPr>
      <w:r>
        <w:t>One of the more active leagues created during this time was t</w:t>
      </w:r>
      <w:r w:rsidR="006D40D4">
        <w:t xml:space="preserve">he </w:t>
      </w:r>
      <w:r w:rsidR="00E75889">
        <w:t>Equal Rights League</w:t>
      </w:r>
      <w:r>
        <w:t>. It</w:t>
      </w:r>
      <w:r w:rsidR="00E75889">
        <w:t xml:space="preserve"> </w:t>
      </w:r>
      <w:r w:rsidR="006D40D4">
        <w:t>especially</w:t>
      </w:r>
      <w:r w:rsidR="000F41CF">
        <w:t xml:space="preserve"> fought against </w:t>
      </w:r>
      <w:r>
        <w:t xml:space="preserve">the </w:t>
      </w:r>
      <w:r w:rsidR="000F41CF">
        <w:t>discriminatory laws that regulated the conduct of Black people</w:t>
      </w:r>
      <w:r>
        <w:t xml:space="preserve"> known as the Black Codes, </w:t>
      </w:r>
      <w:r w:rsidR="000F41CF">
        <w:t>and President Andrew Johnson’s</w:t>
      </w:r>
      <w:r w:rsidR="00D97401">
        <w:t xml:space="preserve"> racist policies</w:t>
      </w:r>
      <w:r>
        <w:t>. Johnson</w:t>
      </w:r>
      <w:r w:rsidR="00D97401">
        <w:t xml:space="preserve"> opposed </w:t>
      </w:r>
      <w:r>
        <w:t xml:space="preserve">the </w:t>
      </w:r>
      <w:r w:rsidR="00D97401" w:rsidRPr="00D97401">
        <w:t>Freedmen's Bureau Bill, the Civil Rights Act of 1866, and the Fourteenth Amendment</w:t>
      </w:r>
      <w:r w:rsidR="00D97401">
        <w:t>.</w:t>
      </w:r>
      <w:r w:rsidR="00D97401">
        <w:rPr>
          <w:rStyle w:val="FootnoteReference"/>
        </w:rPr>
        <w:footnoteReference w:id="15"/>
      </w:r>
      <w:r w:rsidR="00D97401">
        <w:t xml:space="preserve"> The league’s work led to the second phase of the Reconstruction that would give Black people a more active role in American society. During this second phase, also known as the “Radical Reconstruction”</w:t>
      </w:r>
      <w:r w:rsidR="008B129E">
        <w:t>,</w:t>
      </w:r>
      <w:r w:rsidR="00D97401">
        <w:t xml:space="preserve"> we see Black people </w:t>
      </w:r>
      <w:r w:rsidR="00A9696D">
        <w:t xml:space="preserve">get the right to vote and hold office. </w:t>
      </w:r>
      <w:r w:rsidR="008B129E">
        <w:t xml:space="preserve">But </w:t>
      </w:r>
      <w:r w:rsidR="00070740">
        <w:t>in 1872</w:t>
      </w:r>
      <w:r w:rsidR="000B69B5">
        <w:t>,</w:t>
      </w:r>
      <w:r w:rsidR="00070740">
        <w:t xml:space="preserve"> </w:t>
      </w:r>
      <w:r w:rsidR="008B129E">
        <w:t xml:space="preserve">soon after this second phase began, white southerners pressured </w:t>
      </w:r>
      <w:r w:rsidR="000539D7">
        <w:t>C</w:t>
      </w:r>
      <w:r w:rsidR="008B129E">
        <w:t>ongress into dismantling the Bureau</w:t>
      </w:r>
      <w:r w:rsidR="000B69B5">
        <w:t>.</w:t>
      </w:r>
      <w:r>
        <w:t xml:space="preserve"> White southerners used </w:t>
      </w:r>
      <w:r w:rsidR="008B129E">
        <w:t xml:space="preserve">political ridicule and </w:t>
      </w:r>
      <w:r w:rsidR="00FC6A2B">
        <w:t>violence</w:t>
      </w:r>
      <w:r>
        <w:t xml:space="preserve">, </w:t>
      </w:r>
      <w:r w:rsidR="00FC6A2B">
        <w:t>including terrori</w:t>
      </w:r>
      <w:r>
        <w:t>st</w:t>
      </w:r>
      <w:r w:rsidR="00FC6A2B">
        <w:t xml:space="preserve"> organizations such as the Ku Klux Klan</w:t>
      </w:r>
      <w:r>
        <w:t>,</w:t>
      </w:r>
      <w:r w:rsidR="00FC6A2B">
        <w:t xml:space="preserve"> </w:t>
      </w:r>
      <w:r>
        <w:t xml:space="preserve">to </w:t>
      </w:r>
      <w:r w:rsidR="00FC6A2B">
        <w:t xml:space="preserve">stymy the race </w:t>
      </w:r>
      <w:r>
        <w:t xml:space="preserve">and health </w:t>
      </w:r>
      <w:r w:rsidR="00FC6A2B">
        <w:t>progress of the period.</w:t>
      </w:r>
      <w:r w:rsidR="00FC6A2B">
        <w:rPr>
          <w:rStyle w:val="FootnoteReference"/>
        </w:rPr>
        <w:footnoteReference w:id="16"/>
      </w:r>
      <w:r>
        <w:t xml:space="preserve"> </w:t>
      </w:r>
      <w:r w:rsidR="00FC6A2B">
        <w:t xml:space="preserve">Soon </w:t>
      </w:r>
      <w:r>
        <w:t xml:space="preserve">the state </w:t>
      </w:r>
      <w:r w:rsidR="00766095" w:rsidRPr="00683DA4">
        <w:t>expanded the existing segregated system of local private providers and religious-based charity care. The push toward the priva</w:t>
      </w:r>
      <w:r w:rsidR="00683DA4">
        <w:t>tized</w:t>
      </w:r>
      <w:r w:rsidR="00766095" w:rsidRPr="00683DA4">
        <w:t xml:space="preserve"> health care system</w:t>
      </w:r>
      <w:r w:rsidR="00766095" w:rsidRPr="00826D97">
        <w:t xml:space="preserve"> that exists today is largely due to the pull away from a more socialized system that was arising during </w:t>
      </w:r>
      <w:r w:rsidR="00F55D0C">
        <w:t>R</w:t>
      </w:r>
      <w:r w:rsidR="00766095" w:rsidRPr="00826D97">
        <w:t>econstructio</w:t>
      </w:r>
      <w:r>
        <w:t>n</w:t>
      </w:r>
      <w:r w:rsidR="00766095">
        <w:t xml:space="preserve"> because of the work of Black</w:t>
      </w:r>
      <w:r w:rsidR="0070028F">
        <w:t xml:space="preserve"> </w:t>
      </w:r>
      <w:r w:rsidR="0070028F" w:rsidRPr="00027498">
        <w:t>activist</w:t>
      </w:r>
      <w:r w:rsidR="00B21A15" w:rsidRPr="00027498">
        <w:t xml:space="preserve"> and their delegate allies</w:t>
      </w:r>
      <w:r w:rsidR="000B69B5">
        <w:softHyphen/>
      </w:r>
      <w:r w:rsidR="000B69B5">
        <w:softHyphen/>
        <w:t>. This</w:t>
      </w:r>
      <w:r w:rsidR="00027498" w:rsidRPr="000B69B5">
        <w:t xml:space="preserve"> </w:t>
      </w:r>
      <w:r w:rsidR="000B69B5">
        <w:t>shif</w:t>
      </w:r>
      <w:r w:rsidR="00027498" w:rsidRPr="000B69B5">
        <w:t xml:space="preserve">t </w:t>
      </w:r>
      <w:r w:rsidR="00766095" w:rsidRPr="000B69B5">
        <w:t>was</w:t>
      </w:r>
      <w:r w:rsidRPr="000B69B5">
        <w:t xml:space="preserve"> </w:t>
      </w:r>
      <w:r w:rsidR="00766095" w:rsidRPr="000B69B5">
        <w:t>prompted by the fear of the racial equity that was coming from the adoption of racially conscious health care</w:t>
      </w:r>
      <w:r w:rsidR="002D5E2D">
        <w:t>.</w:t>
      </w:r>
      <w:r w:rsidR="001D7B20">
        <w:t xml:space="preserve"> </w:t>
      </w:r>
    </w:p>
    <w:p w14:paraId="7C10798A" w14:textId="77777777" w:rsidR="00A14548" w:rsidRDefault="00A14548" w:rsidP="003D0FE1">
      <w:pPr>
        <w:spacing w:line="480" w:lineRule="auto"/>
        <w:rPr>
          <w:b/>
          <w:bCs/>
        </w:rPr>
      </w:pPr>
    </w:p>
    <w:p w14:paraId="3F6A9816" w14:textId="24C256CD" w:rsidR="00766095" w:rsidRDefault="002B30C6" w:rsidP="00C4258B">
      <w:pPr>
        <w:pStyle w:val="Heading2"/>
      </w:pPr>
      <w:r w:rsidRPr="00C4258B">
        <w:rPr>
          <w:color w:val="auto"/>
        </w:rPr>
        <w:t xml:space="preserve">The </w:t>
      </w:r>
      <w:r w:rsidR="00766095" w:rsidRPr="00C4258B">
        <w:rPr>
          <w:color w:val="auto"/>
        </w:rPr>
        <w:t>Civil Rights</w:t>
      </w:r>
      <w:r w:rsidRPr="00C4258B">
        <w:rPr>
          <w:color w:val="auto"/>
        </w:rPr>
        <w:t xml:space="preserve"> Movement</w:t>
      </w:r>
      <w:r>
        <w:t xml:space="preserve"> </w:t>
      </w:r>
      <w:r w:rsidR="00C4258B">
        <w:br/>
      </w:r>
    </w:p>
    <w:p w14:paraId="16558E30" w14:textId="67E952FF" w:rsidR="001D7B20" w:rsidRPr="00027498" w:rsidRDefault="002D5E2D" w:rsidP="00C4258B">
      <w:pPr>
        <w:spacing w:line="480" w:lineRule="auto"/>
        <w:ind w:firstLine="720"/>
      </w:pPr>
      <w:r>
        <w:t>V</w:t>
      </w:r>
      <w:r w:rsidR="00A863A8" w:rsidRPr="00B64343">
        <w:t xml:space="preserve">oting and women’s rights activist, </w:t>
      </w:r>
      <w:r w:rsidR="001D7B20" w:rsidRPr="00B64343">
        <w:t>Fannie Lou Hamer once said, “I’m sick and tired of being sick and tired.”</w:t>
      </w:r>
      <w:r w:rsidR="006331FC">
        <w:rPr>
          <w:rStyle w:val="FootnoteReference"/>
        </w:rPr>
        <w:footnoteReference w:id="17"/>
      </w:r>
      <w:r w:rsidR="001D7B20" w:rsidRPr="00B64343">
        <w:t xml:space="preserve"> This famous </w:t>
      </w:r>
      <w:r w:rsidR="00F55D0C">
        <w:t>c</w:t>
      </w:r>
      <w:r w:rsidR="001D7B20" w:rsidRPr="00B64343">
        <w:t>ivil rights quotation</w:t>
      </w:r>
      <w:r w:rsidR="00F55D0C">
        <w:t xml:space="preserve"> </w:t>
      </w:r>
      <w:r w:rsidR="008E011E">
        <w:t>addresse</w:t>
      </w:r>
      <w:r w:rsidR="00F55D0C">
        <w:t xml:space="preserve">s </w:t>
      </w:r>
      <w:r w:rsidR="00BA1B11" w:rsidRPr="00B64343">
        <w:t>the general frustration by the Black community for the continued fight against codified racial discrim</w:t>
      </w:r>
      <w:r w:rsidR="00683DA4" w:rsidRPr="00B64343">
        <w:t>i</w:t>
      </w:r>
      <w:r w:rsidR="00BA1B11" w:rsidRPr="00B64343">
        <w:t>nation</w:t>
      </w:r>
      <w:r w:rsidR="000B69B5">
        <w:t>. Yet, her statement</w:t>
      </w:r>
      <w:r w:rsidR="000B69B5" w:rsidRPr="00B64343">
        <w:t xml:space="preserve"> </w:t>
      </w:r>
      <w:r w:rsidR="008E011E">
        <w:t xml:space="preserve">also </w:t>
      </w:r>
      <w:r w:rsidR="00683DA4" w:rsidRPr="00B64343">
        <w:t>undoubtedly references the</w:t>
      </w:r>
      <w:r w:rsidR="000B69B5">
        <w:rPr>
          <w:b/>
        </w:rPr>
        <w:t xml:space="preserve"> </w:t>
      </w:r>
      <w:r w:rsidR="00CD4404" w:rsidRPr="000B69B5">
        <w:rPr>
          <w:bCs/>
        </w:rPr>
        <w:t>perpetually</w:t>
      </w:r>
      <w:r w:rsidR="00CD4404" w:rsidRPr="00CD4404">
        <w:rPr>
          <w:b/>
        </w:rPr>
        <w:t xml:space="preserve"> </w:t>
      </w:r>
      <w:r w:rsidR="00683DA4" w:rsidRPr="00B64343">
        <w:t xml:space="preserve">deteriorating physical health of Black people. This quote speaks to the </w:t>
      </w:r>
      <w:r w:rsidR="00D466AC" w:rsidRPr="00B64343">
        <w:t xml:space="preserve">way in which social factors, as well as the stress these social factors </w:t>
      </w:r>
      <w:r w:rsidR="00A863A8" w:rsidRPr="00B64343">
        <w:t>cause</w:t>
      </w:r>
      <w:r w:rsidR="00AE2877">
        <w:t>,</w:t>
      </w:r>
      <w:r w:rsidR="00A863A8" w:rsidRPr="00B64343">
        <w:t xml:space="preserve"> </w:t>
      </w:r>
      <w:r w:rsidR="00D466AC" w:rsidRPr="00B64343">
        <w:t>contribute to the health status of individuals and communities. Hamer herself died at age 59</w:t>
      </w:r>
      <w:r w:rsidR="00B67B83" w:rsidRPr="00B64343">
        <w:t>,</w:t>
      </w:r>
      <w:r w:rsidR="00D466AC" w:rsidRPr="00B64343">
        <w:t xml:space="preserve"> after succumbing to heart disease and breast cancer.</w:t>
      </w:r>
      <w:r w:rsidR="006331FC">
        <w:rPr>
          <w:rStyle w:val="FootnoteReference"/>
        </w:rPr>
        <w:footnoteReference w:id="18"/>
      </w:r>
      <w:r w:rsidR="00B67B83" w:rsidRPr="00B64343">
        <w:t xml:space="preserve"> </w:t>
      </w:r>
      <w:r w:rsidR="00B67B83" w:rsidRPr="00027498">
        <w:t>Just as Hamer demand</w:t>
      </w:r>
      <w:r w:rsidR="00AE2877" w:rsidRPr="00027498">
        <w:t>ed</w:t>
      </w:r>
      <w:r w:rsidR="00B67B83" w:rsidRPr="00027498">
        <w:t xml:space="preserve"> the right to health in </w:t>
      </w:r>
      <w:r>
        <w:t>her statement</w:t>
      </w:r>
      <w:r w:rsidR="00B67B83" w:rsidRPr="00027498">
        <w:t xml:space="preserve">, so did the </w:t>
      </w:r>
      <w:r w:rsidR="00F55D0C">
        <w:t>C</w:t>
      </w:r>
      <w:r w:rsidR="00B67B83" w:rsidRPr="00027498">
        <w:t xml:space="preserve">ivil </w:t>
      </w:r>
      <w:r w:rsidR="00F55D0C">
        <w:t>R</w:t>
      </w:r>
      <w:r w:rsidR="00B67B83" w:rsidRPr="00027498">
        <w:t xml:space="preserve">ights </w:t>
      </w:r>
      <w:r w:rsidR="00F55D0C">
        <w:t>M</w:t>
      </w:r>
      <w:r w:rsidR="00B67B83" w:rsidRPr="00027498">
        <w:t>ovement, generally.</w:t>
      </w:r>
    </w:p>
    <w:p w14:paraId="19AA47F3" w14:textId="02328489" w:rsidR="00BD3AB6" w:rsidRPr="00B64343" w:rsidRDefault="00027498" w:rsidP="003D0FE1">
      <w:pPr>
        <w:spacing w:line="480" w:lineRule="auto"/>
        <w:ind w:firstLine="720"/>
      </w:pPr>
      <w:r w:rsidRPr="00027498">
        <w:t xml:space="preserve">The Civil Rights </w:t>
      </w:r>
      <w:r w:rsidR="00F55D0C">
        <w:t>M</w:t>
      </w:r>
      <w:r w:rsidRPr="00027498">
        <w:t>ovement</w:t>
      </w:r>
      <w:r w:rsidR="00A863A8" w:rsidRPr="00B64343">
        <w:t xml:space="preserve"> </w:t>
      </w:r>
      <w:r>
        <w:t xml:space="preserve">had </w:t>
      </w:r>
      <w:r w:rsidR="0057000E" w:rsidRPr="00B64343">
        <w:t xml:space="preserve">profound </w:t>
      </w:r>
      <w:r w:rsidR="00A863A8" w:rsidRPr="00B64343">
        <w:t>health care objective</w:t>
      </w:r>
      <w:r>
        <w:t xml:space="preserve">s and, much like Reconstruction, is not widely recognized for its health care </w:t>
      </w:r>
      <w:r w:rsidR="000B69B5" w:rsidRPr="000B69B5">
        <w:t xml:space="preserve">objectives. </w:t>
      </w:r>
      <w:r w:rsidR="00262F04" w:rsidRPr="00B64343">
        <w:t>Many are unaware that w</w:t>
      </w:r>
      <w:r w:rsidR="0057000E" w:rsidRPr="00B64343">
        <w:t>ithout the</w:t>
      </w:r>
      <w:r w:rsidR="00B67B83" w:rsidRPr="00B64343">
        <w:t xml:space="preserve"> Black</w:t>
      </w:r>
      <w:r w:rsidR="0057000E" w:rsidRPr="00B64343">
        <w:t xml:space="preserve"> </w:t>
      </w:r>
      <w:r w:rsidR="00B67B83" w:rsidRPr="00B64343">
        <w:t xml:space="preserve">activism </w:t>
      </w:r>
      <w:r w:rsidR="0057000E" w:rsidRPr="00B64343">
        <w:t xml:space="preserve">of the </w:t>
      </w:r>
      <w:r>
        <w:t>C</w:t>
      </w:r>
      <w:r w:rsidR="0057000E" w:rsidRPr="00B64343">
        <w:t xml:space="preserve">ivil </w:t>
      </w:r>
      <w:r>
        <w:t>Ri</w:t>
      </w:r>
      <w:r w:rsidR="0057000E" w:rsidRPr="00B64343">
        <w:t>ghts Movements, Medicaid (which is arguably the closest attempt to attaining universal health in the United States)</w:t>
      </w:r>
      <w:r w:rsidR="004F241D" w:rsidRPr="00027498">
        <w:t xml:space="preserve"> would not </w:t>
      </w:r>
      <w:r w:rsidRPr="00027498">
        <w:t xml:space="preserve">have been possible. </w:t>
      </w:r>
      <w:r w:rsidR="00AE2877">
        <w:t>C</w:t>
      </w:r>
      <w:r w:rsidR="00B67B83" w:rsidRPr="00B64343">
        <w:t>ivil</w:t>
      </w:r>
      <w:r w:rsidR="00F55D0C">
        <w:t xml:space="preserve"> r</w:t>
      </w:r>
      <w:r w:rsidR="00B67B83" w:rsidRPr="00B64343">
        <w:t>ights activists saw health care as a human right</w:t>
      </w:r>
      <w:r w:rsidR="00262F04" w:rsidRPr="00B64343">
        <w:t xml:space="preserve"> for all, </w:t>
      </w:r>
      <w:r w:rsidR="00CD4404">
        <w:t>and more</w:t>
      </w:r>
      <w:r w:rsidR="000B69B5">
        <w:t xml:space="preserve"> </w:t>
      </w:r>
      <w:r w:rsidR="00262F04" w:rsidRPr="00B64343">
        <w:t>specifically</w:t>
      </w:r>
      <w:r w:rsidR="00B67B83" w:rsidRPr="00B64343">
        <w:t xml:space="preserve"> a pillar of racial equality. Th</w:t>
      </w:r>
      <w:r w:rsidR="00262F04" w:rsidRPr="00B64343">
        <w:t xml:space="preserve">e victory of the passage of Medicare and Medicaid in 1965 </w:t>
      </w:r>
      <w:r w:rsidR="00B67B83" w:rsidRPr="00B64343">
        <w:t xml:space="preserve">was possible due to the work of Dr. William Montague Cobb, the first Black American to earn a degree in Anthropology. He did significant research connecting racism to the health and livelihood of Black people. Dr. Cobb’s work, combined with the favorable ruling of the 1963 Simkins v. Cone lawsuit, helped to apply serious political and social pressure to Congress to pass the </w:t>
      </w:r>
      <w:r w:rsidR="002D5E2D">
        <w:t xml:space="preserve">1965 </w:t>
      </w:r>
      <w:r w:rsidR="00B67B83" w:rsidRPr="00B64343">
        <w:t xml:space="preserve">Social </w:t>
      </w:r>
      <w:r w:rsidR="00B67B83" w:rsidRPr="00B64343">
        <w:lastRenderedPageBreak/>
        <w:t>Security A</w:t>
      </w:r>
      <w:r w:rsidR="002D5E2D">
        <w:t>mendment</w:t>
      </w:r>
      <w:r w:rsidR="00B67B83" w:rsidRPr="00B64343">
        <w:t xml:space="preserve"> that authorized Medicaid and Medicare.</w:t>
      </w:r>
      <w:r w:rsidR="00B67B83" w:rsidRPr="00B64343">
        <w:rPr>
          <w:rStyle w:val="FootnoteReference"/>
        </w:rPr>
        <w:footnoteReference w:id="19"/>
      </w:r>
      <w:r w:rsidR="00B67B83" w:rsidRPr="00B64343">
        <w:t xml:space="preserve"> The</w:t>
      </w:r>
      <w:r w:rsidR="002D5E2D">
        <w:t xml:space="preserve"> </w:t>
      </w:r>
      <w:r w:rsidR="00B67B83" w:rsidRPr="00B64343">
        <w:t xml:space="preserve">NAACP leader and Greensboro, North Carolina dentist, George Simkins filed a suit against segregation in </w:t>
      </w:r>
      <w:r w:rsidR="002D5E2D">
        <w:t>a</w:t>
      </w:r>
      <w:r w:rsidR="00B67B83" w:rsidRPr="00B64343">
        <w:t xml:space="preserve"> local hospital. The case held that the “separate but equal” racial segregation in publicly funded hospitals were in violation of the equal protection clause of the fourteenth amendment.</w:t>
      </w:r>
      <w:r w:rsidR="00AE2877">
        <w:rPr>
          <w:rStyle w:val="FootnoteReference"/>
        </w:rPr>
        <w:footnoteReference w:id="20"/>
      </w:r>
      <w:r w:rsidR="00B67B83" w:rsidRPr="00B64343">
        <w:t xml:space="preserve"> </w:t>
      </w:r>
    </w:p>
    <w:p w14:paraId="014838D1" w14:textId="699F47E0" w:rsidR="00B67B83" w:rsidRPr="00B64343" w:rsidRDefault="00B67B83" w:rsidP="003D0FE1">
      <w:pPr>
        <w:spacing w:line="480" w:lineRule="auto"/>
        <w:ind w:firstLine="720"/>
      </w:pPr>
      <w:r w:rsidRPr="00B64343">
        <w:t>Additionally, the work of the Natio</w:t>
      </w:r>
      <w:r w:rsidR="00F0268B">
        <w:t>nal</w:t>
      </w:r>
      <w:r w:rsidRPr="00B64343">
        <w:t xml:space="preserve"> Medical Association</w:t>
      </w:r>
      <w:r w:rsidR="00F0268B">
        <w:t xml:space="preserve"> (NHM</w:t>
      </w:r>
      <w:r w:rsidRPr="00B64343">
        <w:t xml:space="preserve">) </w:t>
      </w:r>
      <w:r w:rsidR="00F0268B">
        <w:t>contributed</w:t>
      </w:r>
      <w:r w:rsidR="00F0268B" w:rsidRPr="00F0268B">
        <w:t xml:space="preserve"> to </w:t>
      </w:r>
      <w:r w:rsidR="002D5E2D">
        <w:t>the passage of</w:t>
      </w:r>
      <w:r w:rsidRPr="00B64343">
        <w:t xml:space="preserve"> the </w:t>
      </w:r>
      <w:r w:rsidR="002D5E2D">
        <w:t xml:space="preserve">1965 </w:t>
      </w:r>
      <w:r w:rsidRPr="00B64343">
        <w:t xml:space="preserve">Social Security </w:t>
      </w:r>
      <w:r w:rsidR="001D65CC">
        <w:t xml:space="preserve">Act </w:t>
      </w:r>
      <w:r w:rsidRPr="00B64343">
        <w:t>A</w:t>
      </w:r>
      <w:r w:rsidR="002D5E2D">
        <w:t>mendment</w:t>
      </w:r>
      <w:r w:rsidRPr="00B64343">
        <w:t>. The NMH was an organization that represented African American physicians and their patients</w:t>
      </w:r>
      <w:r w:rsidR="00AE2877">
        <w:t xml:space="preserve">. The NMH’s </w:t>
      </w:r>
      <w:r w:rsidRPr="00B64343">
        <w:t>adoption of activist tactics at medical conventions and at their Imhotep Hospital Integration Conferences</w:t>
      </w:r>
      <w:r w:rsidR="00AE2877">
        <w:t xml:space="preserve"> </w:t>
      </w:r>
      <w:r w:rsidRPr="00B64343">
        <w:t xml:space="preserve">won the </w:t>
      </w:r>
      <w:r w:rsidR="002B30C6">
        <w:t xml:space="preserve">political fight over </w:t>
      </w:r>
      <w:r w:rsidRPr="00B64343">
        <w:t>Title XVIII</w:t>
      </w:r>
      <w:r w:rsidR="002D5E2D">
        <w:t xml:space="preserve"> (health insurance for the elderly and disabled)</w:t>
      </w:r>
      <w:r w:rsidRPr="00B64343">
        <w:t xml:space="preserve"> and Title XIX</w:t>
      </w:r>
      <w:r w:rsidR="002D5E2D">
        <w:t xml:space="preserve"> (health insurance for people with limited income)</w:t>
      </w:r>
      <w:r w:rsidRPr="00B64343">
        <w:t xml:space="preserve"> during President Lyndon</w:t>
      </w:r>
      <w:r w:rsidR="001D65CC">
        <w:t xml:space="preserve"> B.</w:t>
      </w:r>
      <w:r w:rsidRPr="00B64343">
        <w:t xml:space="preserve"> Johnson's administration</w:t>
      </w:r>
      <w:r w:rsidR="00AE2877">
        <w:t xml:space="preserve"> which</w:t>
      </w:r>
      <w:r w:rsidRPr="00B64343">
        <w:t xml:space="preserve"> helped to secure the Social Security Act</w:t>
      </w:r>
      <w:r w:rsidR="001D65CC">
        <w:t xml:space="preserve"> Amendment’s</w:t>
      </w:r>
      <w:r w:rsidRPr="00B64343">
        <w:t xml:space="preserve"> passing.</w:t>
      </w:r>
      <w:r w:rsidRPr="00B64343">
        <w:rPr>
          <w:rStyle w:val="FootnoteReference"/>
        </w:rPr>
        <w:footnoteReference w:id="21"/>
      </w:r>
      <w:r w:rsidRPr="00B64343">
        <w:t xml:space="preserve"> </w:t>
      </w:r>
      <w:r w:rsidR="004F241D" w:rsidRPr="00B64343">
        <w:t>Even Dr. Martin Luther King Jr. himself worked closely with the Medical Committee for Human Health, an organization of health care professionals that provided medical care for civil rights workers and community activists. In an influential speech</w:t>
      </w:r>
      <w:r w:rsidR="00262F04" w:rsidRPr="00B64343">
        <w:t xml:space="preserve"> to the organization</w:t>
      </w:r>
      <w:r w:rsidR="004F241D" w:rsidRPr="00B64343">
        <w:t xml:space="preserve"> Dr. King stated, “Of all the inequalities that exist, the injustice in health care is the most shocking and inhuman.”</w:t>
      </w:r>
      <w:r w:rsidR="004F241D" w:rsidRPr="00B64343">
        <w:rPr>
          <w:rStyle w:val="FootnoteReference"/>
        </w:rPr>
        <w:footnoteReference w:id="22"/>
      </w:r>
      <w:r w:rsidR="00262F04" w:rsidRPr="00B64343">
        <w:t xml:space="preserve"> Interestingly, </w:t>
      </w:r>
      <w:r w:rsidR="00262F04" w:rsidRPr="00027498">
        <w:t xml:space="preserve">this </w:t>
      </w:r>
      <w:r w:rsidR="00027498" w:rsidRPr="00027498">
        <w:t xml:space="preserve">statement </w:t>
      </w:r>
      <w:r w:rsidR="00262F04" w:rsidRPr="00027498">
        <w:t>was said</w:t>
      </w:r>
      <w:r w:rsidR="00107C0D">
        <w:t xml:space="preserve"> </w:t>
      </w:r>
      <w:r w:rsidR="00262F04" w:rsidRPr="00B64343">
        <w:t xml:space="preserve">in 1966 months after the </w:t>
      </w:r>
      <w:r w:rsidR="003D44E3">
        <w:t>C</w:t>
      </w:r>
      <w:r w:rsidR="00262F04" w:rsidRPr="00B64343">
        <w:t xml:space="preserve">ivil Rights Act in 1964 and the passage of Medicare and Medicaid in 1965, alluding to the harsh reality for many </w:t>
      </w:r>
      <w:r w:rsidR="00F55D0C">
        <w:t>c</w:t>
      </w:r>
      <w:r w:rsidR="00262F04" w:rsidRPr="00B64343">
        <w:t xml:space="preserve">ivil </w:t>
      </w:r>
      <w:r w:rsidR="00F55D0C">
        <w:t>r</w:t>
      </w:r>
      <w:r w:rsidR="00262F04" w:rsidRPr="00B64343">
        <w:t>ights activists that the fight for universal access to health care had only begun. This quot</w:t>
      </w:r>
      <w:r w:rsidR="00027498">
        <w:t>e</w:t>
      </w:r>
      <w:r w:rsidR="00262F04" w:rsidRPr="00B64343">
        <w:t xml:space="preserve"> has since become a rallying cry</w:t>
      </w:r>
      <w:r w:rsidR="00027498">
        <w:t xml:space="preserve"> </w:t>
      </w:r>
      <w:r w:rsidR="00262F04" w:rsidRPr="00B64343">
        <w:t xml:space="preserve">for defenders of universal health care. </w:t>
      </w:r>
      <w:r w:rsidR="00027498">
        <w:rPr>
          <w:rStyle w:val="FootnoteReference"/>
        </w:rPr>
        <w:footnoteReference w:id="23"/>
      </w:r>
    </w:p>
    <w:p w14:paraId="4AB86E09" w14:textId="2A98F4CD" w:rsidR="00B67B83" w:rsidRPr="00B64343" w:rsidRDefault="00B67B83" w:rsidP="003D0FE1">
      <w:pPr>
        <w:spacing w:line="480" w:lineRule="auto"/>
        <w:ind w:firstLine="720"/>
      </w:pPr>
      <w:r w:rsidRPr="00B64343">
        <w:lastRenderedPageBreak/>
        <w:t xml:space="preserve">It is evident that the accomplishment of Medicaid was largely a result of the push by </w:t>
      </w:r>
      <w:r w:rsidR="00F55D0C">
        <w:t>Ci</w:t>
      </w:r>
      <w:r w:rsidRPr="00B64343">
        <w:t xml:space="preserve">vil rights activists. The state was forced to acknowledge that there was a need for the creation of necessary channels for Black people to access health care due to the barriers </w:t>
      </w:r>
      <w:r w:rsidR="005C5C3C">
        <w:t xml:space="preserve">of </w:t>
      </w:r>
      <w:r w:rsidRPr="00B64343">
        <w:t>structural violence</w:t>
      </w:r>
      <w:r w:rsidR="005C5C3C">
        <w:t xml:space="preserve"> like segregation that caused Black</w:t>
      </w:r>
      <w:r w:rsidRPr="00B64343">
        <w:t xml:space="preserve"> poverty and homelessness</w:t>
      </w:r>
      <w:r w:rsidR="005C5C3C">
        <w:t xml:space="preserve">. </w:t>
      </w:r>
      <w:r w:rsidRPr="00B64343">
        <w:t xml:space="preserve">But like any racial justice victory, whether health care related or not, there was a dramatic </w:t>
      </w:r>
      <w:r w:rsidR="002B30C6">
        <w:rPr>
          <w:iCs/>
        </w:rPr>
        <w:t xml:space="preserve">opposition </w:t>
      </w:r>
      <w:r w:rsidRPr="00B64343">
        <w:t xml:space="preserve">that led to a near reversal of the progress made. </w:t>
      </w:r>
      <w:r w:rsidR="00BD3AB6" w:rsidRPr="00B64343">
        <w:t xml:space="preserve">In fact, the decade after the passage of the Social Security Act of 1965 </w:t>
      </w:r>
      <w:r w:rsidR="00BD3AB6" w:rsidRPr="00A776CF">
        <w:t>was the first period</w:t>
      </w:r>
      <w:r w:rsidR="00BD3AB6" w:rsidRPr="00B64343">
        <w:t xml:space="preserve"> </w:t>
      </w:r>
      <w:r w:rsidR="005B359D">
        <w:t>whe</w:t>
      </w:r>
      <w:r w:rsidR="00A776CF">
        <w:t>n</w:t>
      </w:r>
      <w:r w:rsidR="005B359D">
        <w:t xml:space="preserve"> </w:t>
      </w:r>
      <w:r w:rsidR="00BD3AB6" w:rsidRPr="00B64343">
        <w:t>we see explicit references to the neoliberal</w:t>
      </w:r>
      <w:r w:rsidRPr="00B64343">
        <w:t xml:space="preserve"> personal responsibility rhetoric</w:t>
      </w:r>
      <w:r w:rsidR="00A776CF">
        <w:t xml:space="preserve">. This personal responsibility rhetoric refers to the </w:t>
      </w:r>
      <w:r w:rsidR="006E0CBB" w:rsidRPr="00A776CF">
        <w:rPr>
          <w:color w:val="000000"/>
          <w:shd w:val="clear" w:color="auto" w:fill="FFFFFF"/>
        </w:rPr>
        <w:t>language used to diminish the experiences of disempowered peoples whose increased health care needs are largely a result of structural violence</w:t>
      </w:r>
      <w:r w:rsidR="000D2146" w:rsidRPr="00A776CF">
        <w:rPr>
          <w:color w:val="000000"/>
          <w:shd w:val="clear" w:color="auto" w:fill="FFFFFF"/>
        </w:rPr>
        <w:t xml:space="preserve"> by claiming it is </w:t>
      </w:r>
      <w:r w:rsidR="00AE2877" w:rsidRPr="00A776CF">
        <w:rPr>
          <w:color w:val="000000"/>
          <w:shd w:val="clear" w:color="auto" w:fill="FFFFFF"/>
        </w:rPr>
        <w:t xml:space="preserve">solely </w:t>
      </w:r>
      <w:r w:rsidR="000D2146" w:rsidRPr="00A776CF">
        <w:rPr>
          <w:color w:val="000000"/>
          <w:shd w:val="clear" w:color="auto" w:fill="FFFFFF"/>
        </w:rPr>
        <w:t>one’s individual choices that lead to illnesses</w:t>
      </w:r>
      <w:r w:rsidR="00A776CF" w:rsidRPr="00A776CF">
        <w:rPr>
          <w:color w:val="000000"/>
          <w:shd w:val="clear" w:color="auto" w:fill="FFFFFF"/>
        </w:rPr>
        <w:t>.</w:t>
      </w:r>
      <w:r w:rsidRPr="00B64343">
        <w:t xml:space="preserve"> </w:t>
      </w:r>
      <w:r w:rsidR="00A776CF">
        <w:t>It is language invoked</w:t>
      </w:r>
      <w:r w:rsidR="00A776CF">
        <w:rPr>
          <w:i/>
        </w:rPr>
        <w:t xml:space="preserve"> </w:t>
      </w:r>
      <w:r w:rsidRPr="00B64343">
        <w:t>against disempowered groups</w:t>
      </w:r>
      <w:r w:rsidR="00BD3AB6" w:rsidRPr="00B64343">
        <w:t xml:space="preserve"> even today,</w:t>
      </w:r>
      <w:r w:rsidR="00BD3AB6" w:rsidRPr="00634E42">
        <w:t xml:space="preserve"> </w:t>
      </w:r>
      <w:r w:rsidR="00281834" w:rsidRPr="00634E42">
        <w:t>as</w:t>
      </w:r>
      <w:r w:rsidR="00281834">
        <w:t xml:space="preserve"> </w:t>
      </w:r>
      <w:r w:rsidR="00BD3AB6" w:rsidRPr="00B64343">
        <w:t xml:space="preserve">with the case of the COVID19 pandemic. </w:t>
      </w:r>
    </w:p>
    <w:p w14:paraId="3C9A5C12" w14:textId="07F76DD8" w:rsidR="006C2E5A" w:rsidRDefault="00B67B83" w:rsidP="00B5098E">
      <w:pPr>
        <w:spacing w:line="480" w:lineRule="auto"/>
        <w:ind w:firstLine="720"/>
      </w:pPr>
      <w:r w:rsidRPr="00A776CF">
        <w:t>Even with the improvements in Black health that many referred to as the “Second Reconstruction”</w:t>
      </w:r>
      <w:r w:rsidR="00A776CF">
        <w:t>, t</w:t>
      </w:r>
      <w:r w:rsidRPr="00B64343">
        <w:t>he still segregated American Medical Association</w:t>
      </w:r>
      <w:r w:rsidR="00DA59E8">
        <w:t xml:space="preserve"> (AMA)</w:t>
      </w:r>
      <w:r w:rsidRPr="00B64343">
        <w:t>, health care industry organizations, and their conservative allies were able to prevent the expansion of health care coverage.</w:t>
      </w:r>
      <w:r w:rsidRPr="00B64343">
        <w:rPr>
          <w:rStyle w:val="FootnoteReference"/>
        </w:rPr>
        <w:footnoteReference w:id="24"/>
      </w:r>
      <w:r w:rsidR="00DA59E8">
        <w:t xml:space="preserve"> Th</w:t>
      </w:r>
      <w:r w:rsidR="005C5C3C">
        <w:t>is coalition</w:t>
      </w:r>
      <w:r w:rsidR="00634E42">
        <w:t>,</w:t>
      </w:r>
      <w:r w:rsidR="005C5C3C">
        <w:t xml:space="preserve"> invested in the privatization of medical care</w:t>
      </w:r>
      <w:r w:rsidR="00634E42">
        <w:t xml:space="preserve">, </w:t>
      </w:r>
      <w:r w:rsidR="00B5098E" w:rsidRPr="00DA59E8">
        <w:t xml:space="preserve">poured millions of dollars into </w:t>
      </w:r>
      <w:r w:rsidR="00ED1C3D">
        <w:t xml:space="preserve">creating a </w:t>
      </w:r>
      <w:r w:rsidR="00B5098E" w:rsidRPr="00DA59E8">
        <w:t>public relation</w:t>
      </w:r>
      <w:r w:rsidR="00ED1C3D">
        <w:t xml:space="preserve">s </w:t>
      </w:r>
      <w:r w:rsidR="00B5098E" w:rsidRPr="00DA59E8">
        <w:t xml:space="preserve">campaign that accused </w:t>
      </w:r>
      <w:r w:rsidR="005C5C3C">
        <w:t>the</w:t>
      </w:r>
      <w:r w:rsidR="00B5098E" w:rsidRPr="00DA59E8">
        <w:t xml:space="preserve"> </w:t>
      </w:r>
      <w:r w:rsidR="00B5098E">
        <w:t xml:space="preserve">Harry S. </w:t>
      </w:r>
      <w:r w:rsidR="00B5098E" w:rsidRPr="00DA59E8">
        <w:t>Truman administration of communist sympathies</w:t>
      </w:r>
      <w:r w:rsidR="00ED1C3D">
        <w:t>, also known as red-baiti</w:t>
      </w:r>
      <w:r w:rsidR="009A28C8">
        <w:t xml:space="preserve">ng. </w:t>
      </w:r>
      <w:r w:rsidR="00B5098E">
        <w:t>They use</w:t>
      </w:r>
      <w:r w:rsidR="004B55B2">
        <w:t xml:space="preserve">d </w:t>
      </w:r>
      <w:r w:rsidR="00B5098E">
        <w:t xml:space="preserve">austerity, </w:t>
      </w:r>
      <w:r w:rsidR="004B55B2">
        <w:t xml:space="preserve">a set of </w:t>
      </w:r>
      <w:r w:rsidR="00B5098E" w:rsidRPr="00B5098E">
        <w:t>political-economic policies that aim to reduce government budget deficits through spending cuts,</w:t>
      </w:r>
      <w:r w:rsidR="00B5098E">
        <w:t xml:space="preserve"> and</w:t>
      </w:r>
      <w:r w:rsidR="00B5098E" w:rsidRPr="00B5098E">
        <w:t xml:space="preserve"> tax increases,</w:t>
      </w:r>
      <w:r w:rsidR="00B5098E">
        <w:t xml:space="preserve"> to promote the idea </w:t>
      </w:r>
      <w:r w:rsidR="00B5098E" w:rsidRPr="00DA59E8">
        <w:t>that the U.S. could not afford universal health care</w:t>
      </w:r>
      <w:r w:rsidR="00B5098E">
        <w:t xml:space="preserve">. </w:t>
      </w:r>
      <w:r w:rsidR="002B37FE">
        <w:t>Defenders of the growing privatized medical industry</w:t>
      </w:r>
      <w:r w:rsidR="00B5098E">
        <w:t xml:space="preserve"> claimed that</w:t>
      </w:r>
      <w:r w:rsidR="00B5098E" w:rsidRPr="00B64343">
        <w:t xml:space="preserve"> the</w:t>
      </w:r>
      <w:r w:rsidR="002B37FE">
        <w:t xml:space="preserve"> state </w:t>
      </w:r>
      <w:r w:rsidR="00B5098E" w:rsidRPr="00B64343">
        <w:t xml:space="preserve">should not be responsible for </w:t>
      </w:r>
      <w:r w:rsidR="002B37FE">
        <w:t xml:space="preserve">the health of </w:t>
      </w:r>
      <w:r w:rsidR="00B5098E" w:rsidRPr="00B64343">
        <w:t xml:space="preserve">people who might require even more supposedly expensive social programs (not only </w:t>
      </w:r>
      <w:r w:rsidR="00B5098E" w:rsidRPr="00B64343">
        <w:lastRenderedPageBreak/>
        <w:t xml:space="preserve">ones related to </w:t>
      </w:r>
      <w:r w:rsidR="00B5098E">
        <w:t>h</w:t>
      </w:r>
      <w:r w:rsidR="00B5098E" w:rsidRPr="00B64343">
        <w:t>ealth care</w:t>
      </w:r>
      <w:r w:rsidR="00B5098E">
        <w:t>.)</w:t>
      </w:r>
      <w:r w:rsidR="002B37FE">
        <w:rPr>
          <w:rStyle w:val="FootnoteReference"/>
        </w:rPr>
        <w:footnoteReference w:id="25"/>
      </w:r>
      <w:r w:rsidR="00B5098E">
        <w:t xml:space="preserve"> </w:t>
      </w:r>
      <w:r w:rsidR="006C2E5A">
        <w:t>Health economist</w:t>
      </w:r>
      <w:r w:rsidR="00114B3A">
        <w:t>[</w:t>
      </w:r>
      <w:r w:rsidR="00114B3A" w:rsidRPr="00114B3A">
        <w:rPr>
          <w:b/>
        </w:rPr>
        <w:t>s]</w:t>
      </w:r>
      <w:r w:rsidR="006C2E5A">
        <w:t xml:space="preserve"> also helped these corporations and politicians hinder universal health care policies by creating the theory of “moral hazard.”</w:t>
      </w:r>
      <w:r w:rsidR="002B37FE">
        <w:rPr>
          <w:rStyle w:val="FootnoteReference"/>
        </w:rPr>
        <w:footnoteReference w:id="26"/>
      </w:r>
      <w:r w:rsidR="006C2E5A">
        <w:t xml:space="preserve"> “Moral hazard” refers to the idea that health care will be overused if the</w:t>
      </w:r>
      <w:r w:rsidR="006C2E5A" w:rsidRPr="006C2E5A">
        <w:t xml:space="preserve"> </w:t>
      </w:r>
      <w:r w:rsidR="006C2E5A">
        <w:t>user</w:t>
      </w:r>
      <w:r w:rsidR="00634E42">
        <w:t xml:space="preserve">’s </w:t>
      </w:r>
      <w:r w:rsidR="00114B3A">
        <w:t>costs for</w:t>
      </w:r>
      <w:r w:rsidR="006C2E5A">
        <w:t xml:space="preserve"> health care</w:t>
      </w:r>
      <w:r w:rsidR="00634E42">
        <w:t xml:space="preserve"> </w:t>
      </w:r>
      <w:r w:rsidR="00114B3A">
        <w:t>were</w:t>
      </w:r>
      <w:r w:rsidR="00634E42">
        <w:t xml:space="preserve"> </w:t>
      </w:r>
      <w:r w:rsidR="006C2E5A">
        <w:t>lowered.</w:t>
      </w:r>
      <w:r w:rsidR="006C2E5A">
        <w:rPr>
          <w:rStyle w:val="FootnoteReference"/>
        </w:rPr>
        <w:footnoteReference w:id="27"/>
      </w:r>
      <w:r w:rsidR="006C2E5A">
        <w:t xml:space="preserve"> This theory supposes that h</w:t>
      </w:r>
      <w:r w:rsidR="006C2E5A" w:rsidRPr="006C2E5A">
        <w:t>ealth insurance causes people to behave differently, in terms of use and total spending, than they would behave without insurance</w:t>
      </w:r>
      <w:r w:rsidR="006C2E5A">
        <w:t>. Essentially, it claims that</w:t>
      </w:r>
      <w:r w:rsidR="00ED1C3D">
        <w:t xml:space="preserve"> there is a problem or </w:t>
      </w:r>
      <w:r w:rsidR="003751E8">
        <w:t>“</w:t>
      </w:r>
      <w:r w:rsidR="00ED1C3D">
        <w:t>hazard</w:t>
      </w:r>
      <w:r w:rsidR="003751E8">
        <w:t>”</w:t>
      </w:r>
      <w:r w:rsidR="00ED1C3D">
        <w:t xml:space="preserve"> with affordable health care because there will be an increase in the use of medical services.</w:t>
      </w:r>
      <w:r w:rsidR="00ED1C3D">
        <w:rPr>
          <w:rStyle w:val="FootnoteReference"/>
        </w:rPr>
        <w:footnoteReference w:id="28"/>
      </w:r>
    </w:p>
    <w:p w14:paraId="2972C6FA" w14:textId="1ED36554" w:rsidR="00F0268B" w:rsidRPr="00A14548" w:rsidRDefault="004B55B2" w:rsidP="00A14548">
      <w:pPr>
        <w:spacing w:line="480" w:lineRule="auto"/>
        <w:ind w:firstLine="720"/>
      </w:pPr>
      <w:r>
        <w:rPr>
          <w:color w:val="000000"/>
          <w:shd w:val="clear" w:color="auto" w:fill="FFFFFF"/>
        </w:rPr>
        <w:t xml:space="preserve">By utilizing </w:t>
      </w:r>
      <w:r w:rsidR="00ED1C3D">
        <w:rPr>
          <w:color w:val="000000"/>
          <w:shd w:val="clear" w:color="auto" w:fill="FFFFFF"/>
        </w:rPr>
        <w:t>red-baiting</w:t>
      </w:r>
      <w:r w:rsidR="00634E42">
        <w:rPr>
          <w:color w:val="000000"/>
          <w:shd w:val="clear" w:color="auto" w:fill="FFFFFF"/>
        </w:rPr>
        <w:t xml:space="preserve"> </w:t>
      </w:r>
      <w:r w:rsidR="00114B3A">
        <w:rPr>
          <w:color w:val="000000"/>
          <w:shd w:val="clear" w:color="auto" w:fill="FFFFFF"/>
        </w:rPr>
        <w:t xml:space="preserve">and the tropes of  </w:t>
      </w:r>
      <w:r w:rsidR="00ED1C3D">
        <w:rPr>
          <w:color w:val="000000"/>
          <w:shd w:val="clear" w:color="auto" w:fill="FFFFFF"/>
        </w:rPr>
        <w:t>“moral hazard” and personal responsibility, p</w:t>
      </w:r>
      <w:r w:rsidR="00B5098E" w:rsidRPr="00B64343">
        <w:rPr>
          <w:color w:val="000000"/>
          <w:shd w:val="clear" w:color="auto" w:fill="FFFFFF"/>
        </w:rPr>
        <w:t xml:space="preserve">owerful corporations and their political supporters controlled the direction of American health care </w:t>
      </w:r>
      <w:r w:rsidR="00ED1C3D">
        <w:rPr>
          <w:color w:val="000000"/>
          <w:shd w:val="clear" w:color="auto" w:fill="FFFFFF"/>
        </w:rPr>
        <w:t>by</w:t>
      </w:r>
      <w:r w:rsidR="00B5098E" w:rsidRPr="00B64343">
        <w:rPr>
          <w:color w:val="000000"/>
          <w:shd w:val="clear" w:color="auto" w:fill="FFFFFF"/>
        </w:rPr>
        <w:t xml:space="preserve"> demoniz</w:t>
      </w:r>
      <w:r w:rsidR="00ED1C3D">
        <w:rPr>
          <w:color w:val="000000"/>
          <w:shd w:val="clear" w:color="auto" w:fill="FFFFFF"/>
        </w:rPr>
        <w:t>ing</w:t>
      </w:r>
      <w:r w:rsidR="00B5098E" w:rsidRPr="00B64343">
        <w:rPr>
          <w:color w:val="000000"/>
          <w:shd w:val="clear" w:color="auto" w:fill="FFFFFF"/>
        </w:rPr>
        <w:t xml:space="preserve"> poor and sick people, who were typically people of color.</w:t>
      </w:r>
      <w:r w:rsidR="00B5098E" w:rsidRPr="00B64343">
        <w:rPr>
          <w:rStyle w:val="FootnoteReference"/>
          <w:color w:val="000000"/>
          <w:shd w:val="clear" w:color="auto" w:fill="FFFFFF"/>
        </w:rPr>
        <w:footnoteReference w:id="29"/>
      </w:r>
      <w:r w:rsidR="006C2E5A">
        <w:rPr>
          <w:color w:val="000000"/>
          <w:shd w:val="clear" w:color="auto" w:fill="FFFFFF"/>
        </w:rPr>
        <w:t xml:space="preserve"> </w:t>
      </w:r>
      <w:r w:rsidR="00B67B83" w:rsidRPr="00B64343">
        <w:t>This resulted in the substantial</w:t>
      </w:r>
      <w:r w:rsidR="003751E8">
        <w:t xml:space="preserve"> reduction</w:t>
      </w:r>
      <w:r w:rsidR="00B67B83" w:rsidRPr="00B64343">
        <w:t xml:space="preserve"> of major welfare programs created in the 1960s as well.</w:t>
      </w:r>
      <w:r w:rsidR="00B67B83" w:rsidRPr="00B64343">
        <w:rPr>
          <w:rStyle w:val="FootnoteReference"/>
        </w:rPr>
        <w:footnoteReference w:id="30"/>
      </w:r>
      <w:r w:rsidR="00B5098E">
        <w:rPr>
          <w:color w:val="000000"/>
          <w:shd w:val="clear" w:color="auto" w:fill="FFFFFF"/>
        </w:rPr>
        <w:t xml:space="preserve"> </w:t>
      </w:r>
      <w:r w:rsidR="00B64343" w:rsidRPr="00B64343">
        <w:rPr>
          <w:color w:val="000000"/>
          <w:shd w:val="clear" w:color="auto" w:fill="FFFFFF"/>
        </w:rPr>
        <w:t>This allowed corporations to establish a consumer-driven health care system in which health care coverage was fundamentally linked to jobs</w:t>
      </w:r>
      <w:r w:rsidR="003751E8">
        <w:rPr>
          <w:color w:val="000000"/>
          <w:shd w:val="clear" w:color="auto" w:fill="FFFFFF"/>
        </w:rPr>
        <w:t xml:space="preserve">, </w:t>
      </w:r>
      <w:r w:rsidR="003751E8" w:rsidRPr="003751E8">
        <w:rPr>
          <w:color w:val="000000"/>
          <w:shd w:val="clear" w:color="auto" w:fill="FFFFFF"/>
        </w:rPr>
        <w:t>t</w:t>
      </w:r>
      <w:r w:rsidR="00B64343" w:rsidRPr="003751E8">
        <w:rPr>
          <w:color w:val="000000"/>
          <w:shd w:val="clear" w:color="auto" w:fill="FFFFFF"/>
        </w:rPr>
        <w:t xml:space="preserve">hereby making coverage a commodity because only those who </w:t>
      </w:r>
      <w:r w:rsidR="003751E8">
        <w:rPr>
          <w:color w:val="000000"/>
          <w:shd w:val="clear" w:color="auto" w:fill="FFFFFF"/>
        </w:rPr>
        <w:t xml:space="preserve">performed a certain </w:t>
      </w:r>
      <w:r w:rsidR="00B64343" w:rsidRPr="003751E8">
        <w:rPr>
          <w:color w:val="000000"/>
          <w:shd w:val="clear" w:color="auto" w:fill="FFFFFF"/>
        </w:rPr>
        <w:t xml:space="preserve">type of labor </w:t>
      </w:r>
      <w:r w:rsidR="003751E8">
        <w:rPr>
          <w:color w:val="000000"/>
          <w:shd w:val="clear" w:color="auto" w:fill="FFFFFF"/>
        </w:rPr>
        <w:t xml:space="preserve">or </w:t>
      </w:r>
      <w:r w:rsidR="00925929">
        <w:rPr>
          <w:color w:val="000000"/>
          <w:shd w:val="clear" w:color="auto" w:fill="FFFFFF"/>
        </w:rPr>
        <w:t>had wealth</w:t>
      </w:r>
      <w:r w:rsidR="00B64343" w:rsidRPr="003751E8">
        <w:rPr>
          <w:color w:val="000000"/>
          <w:shd w:val="clear" w:color="auto" w:fill="FFFFFF"/>
        </w:rPr>
        <w:t xml:space="preserve"> </w:t>
      </w:r>
      <w:r w:rsidR="00925929">
        <w:rPr>
          <w:color w:val="000000"/>
          <w:shd w:val="clear" w:color="auto" w:fill="FFFFFF"/>
        </w:rPr>
        <w:t xml:space="preserve">were “deserving” of </w:t>
      </w:r>
      <w:r w:rsidR="00B64343" w:rsidRPr="003751E8">
        <w:rPr>
          <w:color w:val="000000"/>
          <w:shd w:val="clear" w:color="auto" w:fill="FFFFFF"/>
        </w:rPr>
        <w:t>health care</w:t>
      </w:r>
      <w:r w:rsidR="00B64343" w:rsidRPr="00B64343">
        <w:rPr>
          <w:color w:val="000000"/>
          <w:shd w:val="clear" w:color="auto" w:fill="FFFFFF"/>
        </w:rPr>
        <w:t>.</w:t>
      </w:r>
      <w:r w:rsidR="003751E8">
        <w:t xml:space="preserve"> However,</w:t>
      </w:r>
      <w:r w:rsidR="00B64343" w:rsidRPr="00B64343">
        <w:t xml:space="preserve"> even with these</w:t>
      </w:r>
      <w:r w:rsidR="003751E8">
        <w:t xml:space="preserve"> reductions</w:t>
      </w:r>
      <w:r w:rsidR="00AE2877">
        <w:t>,</w:t>
      </w:r>
      <w:r w:rsidR="006438AD" w:rsidRPr="00B64343">
        <w:t xml:space="preserve"> Black activism continued to challenge </w:t>
      </w:r>
      <w:r w:rsidR="003751E8">
        <w:t>the</w:t>
      </w:r>
      <w:r>
        <w:t>se</w:t>
      </w:r>
      <w:r w:rsidR="003751E8">
        <w:t xml:space="preserve"> ideologies</w:t>
      </w:r>
      <w:r w:rsidR="00634E42">
        <w:t>. They demanded</w:t>
      </w:r>
      <w:r w:rsidR="003751E8">
        <w:t xml:space="preserve"> </w:t>
      </w:r>
      <w:r w:rsidR="00B862AB" w:rsidRPr="00B64343">
        <w:t>health care</w:t>
      </w:r>
      <w:r w:rsidR="00D311C1" w:rsidRPr="00B64343">
        <w:t xml:space="preserve"> </w:t>
      </w:r>
      <w:r w:rsidR="00EB32FE" w:rsidRPr="00B64343">
        <w:t xml:space="preserve">be considered </w:t>
      </w:r>
      <w:r w:rsidR="00D311C1" w:rsidRPr="00B64343">
        <w:t>a human right</w:t>
      </w:r>
      <w:r w:rsidR="00EB32FE" w:rsidRPr="00B64343">
        <w:t xml:space="preserve"> </w:t>
      </w:r>
      <w:r w:rsidR="00EB32FE" w:rsidRPr="00634E42">
        <w:t xml:space="preserve">that is especially </w:t>
      </w:r>
      <w:r w:rsidR="00A53164" w:rsidRPr="00634E42">
        <w:t>necessary in conversations about racial justice</w:t>
      </w:r>
      <w:r w:rsidR="00A53164" w:rsidRPr="00B64343">
        <w:t>.</w:t>
      </w:r>
    </w:p>
    <w:p w14:paraId="5DA3CE3E" w14:textId="152C5C90" w:rsidR="00F0268B" w:rsidRDefault="00481A85" w:rsidP="00C4258B">
      <w:pPr>
        <w:pStyle w:val="Heading2"/>
      </w:pPr>
      <w:r w:rsidRPr="00C4258B">
        <w:rPr>
          <w:color w:val="auto"/>
        </w:rPr>
        <w:lastRenderedPageBreak/>
        <w:t xml:space="preserve">The </w:t>
      </w:r>
      <w:r w:rsidR="00D311C1" w:rsidRPr="00C4258B">
        <w:rPr>
          <w:color w:val="auto"/>
        </w:rPr>
        <w:t>Black Panther Party</w:t>
      </w:r>
      <w:r w:rsidR="00D311C1" w:rsidRPr="00826D97">
        <w:t xml:space="preserve"> </w:t>
      </w:r>
      <w:r w:rsidR="00C4258B">
        <w:br/>
      </w:r>
    </w:p>
    <w:p w14:paraId="570DBFEC" w14:textId="1C35AE32" w:rsidR="00D311C1" w:rsidRPr="00F0268B" w:rsidRDefault="00D311C1" w:rsidP="00C4258B">
      <w:pPr>
        <w:spacing w:line="480" w:lineRule="auto"/>
        <w:ind w:firstLine="720"/>
        <w:rPr>
          <w:b/>
          <w:bCs/>
        </w:rPr>
      </w:pPr>
      <w:r w:rsidRPr="00826D97">
        <w:t xml:space="preserve">The Black Panther party (BBP) was initially committed to armed self-defense against police </w:t>
      </w:r>
      <w:r w:rsidR="004B55B2">
        <w:t>brutality</w:t>
      </w:r>
      <w:r w:rsidRPr="00826D97">
        <w:t xml:space="preserve"> but eventually evolved into a mobilization against a more ambitiously framed concept of </w:t>
      </w:r>
      <w:r w:rsidR="004B55B2">
        <w:t>injustice</w:t>
      </w:r>
      <w:r w:rsidRPr="00826D97">
        <w:t xml:space="preserve">. The Black Panther Party did not limit their understanding of </w:t>
      </w:r>
      <w:r w:rsidR="004B55B2">
        <w:t xml:space="preserve">violence </w:t>
      </w:r>
      <w:r w:rsidRPr="00826D97">
        <w:t>to only physical</w:t>
      </w:r>
      <w:r w:rsidR="004B55B2">
        <w:t xml:space="preserve"> violence</w:t>
      </w:r>
      <w:r>
        <w:t>.</w:t>
      </w:r>
      <w:r w:rsidRPr="00826D97">
        <w:t xml:space="preserve"> As the organization grew, </w:t>
      </w:r>
      <w:r w:rsidR="00634E42" w:rsidRPr="00634E42">
        <w:t>their</w:t>
      </w:r>
      <w:r w:rsidRPr="00634E42">
        <w:t xml:space="preserve"> philosophies</w:t>
      </w:r>
      <w:r w:rsidR="00BA649A" w:rsidRPr="00634E42">
        <w:t xml:space="preserve"> </w:t>
      </w:r>
      <w:r w:rsidR="00634E42" w:rsidRPr="00634E42">
        <w:t xml:space="preserve">also </w:t>
      </w:r>
      <w:r w:rsidR="00BA649A" w:rsidRPr="00634E42">
        <w:t>expand</w:t>
      </w:r>
      <w:r w:rsidR="00634E42" w:rsidRPr="00634E42">
        <w:t>ed</w:t>
      </w:r>
      <w:r w:rsidRPr="00634E42">
        <w:t>.</w:t>
      </w:r>
      <w:r w:rsidRPr="00826D97">
        <w:t xml:space="preserve"> </w:t>
      </w:r>
      <w:r w:rsidR="004B55B2">
        <w:t>Injustice</w:t>
      </w:r>
      <w:r w:rsidRPr="00826D97">
        <w:t xml:space="preserve"> </w:t>
      </w:r>
      <w:r>
        <w:t>was seen in</w:t>
      </w:r>
      <w:r w:rsidRPr="00826D97">
        <w:t xml:space="preserve"> </w:t>
      </w:r>
      <w:r w:rsidR="00BA649A">
        <w:t xml:space="preserve">a </w:t>
      </w:r>
      <w:r w:rsidRPr="00826D97">
        <w:t>more nuanced</w:t>
      </w:r>
      <w:r>
        <w:t xml:space="preserve"> way</w:t>
      </w:r>
      <w:r w:rsidRPr="00826D97">
        <w:t xml:space="preserve">. Lack of adequate housing, education, and jobs were also considered to be forms of violence, </w:t>
      </w:r>
      <w:r w:rsidR="00FE5C28">
        <w:t xml:space="preserve">and </w:t>
      </w:r>
      <w:r w:rsidRPr="00826D97">
        <w:t xml:space="preserve">soon they took </w:t>
      </w:r>
      <w:r w:rsidR="003D44E3">
        <w:t xml:space="preserve">up </w:t>
      </w:r>
      <w:r w:rsidRPr="00826D97">
        <w:t xml:space="preserve">the </w:t>
      </w:r>
      <w:r w:rsidR="003D44E3">
        <w:t>fight for accessible and quality</w:t>
      </w:r>
      <w:r w:rsidRPr="00826D97">
        <w:t xml:space="preserve"> health</w:t>
      </w:r>
      <w:r w:rsidR="00BA649A">
        <w:t xml:space="preserve"> car</w:t>
      </w:r>
      <w:r w:rsidR="00634E42">
        <w:t>e</w:t>
      </w:r>
      <w:r w:rsidRPr="00826D97">
        <w:t>.</w:t>
      </w:r>
      <w:r w:rsidRPr="00826D97">
        <w:rPr>
          <w:rStyle w:val="FootnoteReference"/>
        </w:rPr>
        <w:footnoteReference w:id="31"/>
      </w:r>
      <w:r w:rsidRPr="00826D97">
        <w:t xml:space="preserve"> The Black Panther Party</w:t>
      </w:r>
      <w:r w:rsidR="00634E42">
        <w:t xml:space="preserve"> saw access to health care as intrinsic to Black people’s well-being and therefore </w:t>
      </w:r>
      <w:r w:rsidR="00263159">
        <w:t xml:space="preserve">essential </w:t>
      </w:r>
      <w:r w:rsidR="00634E42">
        <w:t xml:space="preserve">racial justice itself. </w:t>
      </w:r>
      <w:r w:rsidRPr="00826D97">
        <w:t>The</w:t>
      </w:r>
      <w:r w:rsidR="003D44E3">
        <w:t xml:space="preserve"> party </w:t>
      </w:r>
      <w:r w:rsidRPr="00826D97">
        <w:t xml:space="preserve">opened several </w:t>
      </w:r>
      <w:r w:rsidR="00FE5C28">
        <w:t>c</w:t>
      </w:r>
      <w:r w:rsidRPr="00826D97">
        <w:t>linics across the country</w:t>
      </w:r>
      <w:r w:rsidR="003D44E3">
        <w:t xml:space="preserve"> in order to </w:t>
      </w:r>
      <w:r w:rsidRPr="00826D97">
        <w:t>deliver community-based health care t</w:t>
      </w:r>
      <w:r>
        <w:t xml:space="preserve">hat took lessons from both the successes and failures of the </w:t>
      </w:r>
      <w:r w:rsidR="00F55D0C">
        <w:t>C</w:t>
      </w:r>
      <w:r>
        <w:t xml:space="preserve">ivil </w:t>
      </w:r>
      <w:r w:rsidR="00F55D0C">
        <w:t>Ri</w:t>
      </w:r>
      <w:r>
        <w:t xml:space="preserve">ghts </w:t>
      </w:r>
      <w:r w:rsidR="00F55D0C">
        <w:t>M</w:t>
      </w:r>
      <w:r>
        <w:t xml:space="preserve">ovement. The result was the opening of the first United States </w:t>
      </w:r>
      <w:r w:rsidRPr="00826D97">
        <w:t xml:space="preserve">community health </w:t>
      </w:r>
      <w:r w:rsidRPr="00263159">
        <w:t>center</w:t>
      </w:r>
      <w:r w:rsidR="00263159" w:rsidRPr="00263159">
        <w:t xml:space="preserve">s </w:t>
      </w:r>
      <w:r w:rsidRPr="00826D97">
        <w:t>in Boston, Massachusetts, and Mount Bayou, Mississippi</w:t>
      </w:r>
      <w:r w:rsidR="00263159">
        <w:t>.</w:t>
      </w:r>
      <w:r>
        <w:t xml:space="preserve"> </w:t>
      </w:r>
      <w:r w:rsidRPr="00826D97">
        <w:rPr>
          <w:rStyle w:val="FootnoteReference"/>
        </w:rPr>
        <w:footnoteReference w:id="32"/>
      </w:r>
      <w:r w:rsidRPr="00826D97">
        <w:t xml:space="preserve"> </w:t>
      </w:r>
    </w:p>
    <w:p w14:paraId="0847F2F7" w14:textId="5FB1AB7E" w:rsidR="00A80950" w:rsidRDefault="00D311C1" w:rsidP="00F0268B">
      <w:pPr>
        <w:spacing w:line="480" w:lineRule="auto"/>
        <w:ind w:firstLine="720"/>
      </w:pPr>
      <w:r w:rsidRPr="00826D97">
        <w:t xml:space="preserve">The organization adopted </w:t>
      </w:r>
      <w:r w:rsidR="006B766B">
        <w:t>a racially conscious approach to</w:t>
      </w:r>
      <w:r w:rsidRPr="00826D97">
        <w:t xml:space="preserve"> health care that </w:t>
      </w:r>
      <w:r w:rsidR="00925929" w:rsidRPr="00925929">
        <w:t>acknowledged</w:t>
      </w:r>
      <w:r w:rsidR="00925929">
        <w:rPr>
          <w:u w:val="single"/>
        </w:rPr>
        <w:t xml:space="preserve"> </w:t>
      </w:r>
      <w:r w:rsidR="006B766B">
        <w:t>s</w:t>
      </w:r>
      <w:r w:rsidRPr="00826D97">
        <w:t>ocial determinant</w:t>
      </w:r>
      <w:r w:rsidR="00925929">
        <w:t>s</w:t>
      </w:r>
      <w:r w:rsidRPr="00826D97">
        <w:t xml:space="preserve"> of health. Th</w:t>
      </w:r>
      <w:r w:rsidR="006B766B">
        <w:t xml:space="preserve">rough its health care missions, the </w:t>
      </w:r>
      <w:r w:rsidRPr="00826D97">
        <w:t xml:space="preserve">BBP asserted that the state’s failure to address </w:t>
      </w:r>
      <w:r w:rsidR="00FE5C28" w:rsidRPr="00826D97">
        <w:t>unemployment, lack of adequate education and housing, a</w:t>
      </w:r>
      <w:r w:rsidR="00FE5C28">
        <w:t xml:space="preserve">s well as </w:t>
      </w:r>
      <w:r w:rsidR="00FE5C28" w:rsidRPr="00826D97">
        <w:t>other forms o</w:t>
      </w:r>
      <w:r w:rsidR="00FE5C28">
        <w:t xml:space="preserve">f oppression, caused poor </w:t>
      </w:r>
      <w:r w:rsidR="00925929">
        <w:t>health</w:t>
      </w:r>
      <w:r w:rsidRPr="00826D97">
        <w:t>.</w:t>
      </w:r>
      <w:r w:rsidRPr="00826D97">
        <w:rPr>
          <w:rStyle w:val="FootnoteReference"/>
        </w:rPr>
        <w:footnoteReference w:id="33"/>
      </w:r>
      <w:r w:rsidR="00A80950">
        <w:t xml:space="preserve"> </w:t>
      </w:r>
      <w:r w:rsidR="00A80950" w:rsidRPr="00A80950">
        <w:t>T</w:t>
      </w:r>
      <w:r w:rsidRPr="00A80950">
        <w:t>he BPP did not initially include health care as one of their pillars for racial justice</w:t>
      </w:r>
      <w:r w:rsidR="00FE5C28">
        <w:t>, b</w:t>
      </w:r>
      <w:r w:rsidR="00A80950" w:rsidRPr="00A80950">
        <w:t xml:space="preserve">ut </w:t>
      </w:r>
      <w:r w:rsidRPr="00A80950">
        <w:t>they later revised</w:t>
      </w:r>
      <w:r w:rsidR="00A80950" w:rsidRPr="00A80950">
        <w:t xml:space="preserve"> their </w:t>
      </w:r>
      <w:r w:rsidRPr="00A80950">
        <w:t>Ten Points</w:t>
      </w:r>
      <w:r w:rsidR="00A80950" w:rsidRPr="00A80950">
        <w:t xml:space="preserve"> Program</w:t>
      </w:r>
      <w:r w:rsidRPr="00A80950">
        <w:t xml:space="preserve"> to include health in 1972</w:t>
      </w:r>
      <w:r w:rsidR="00FE5C28">
        <w:t xml:space="preserve">. To reflect their commitment </w:t>
      </w:r>
      <w:r w:rsidR="00263159" w:rsidRPr="00263159">
        <w:t xml:space="preserve">to </w:t>
      </w:r>
      <w:r w:rsidR="00FE5C28">
        <w:t xml:space="preserve">health, the </w:t>
      </w:r>
      <w:r w:rsidRPr="00826D97">
        <w:t>sixth point in th</w:t>
      </w:r>
      <w:r>
        <w:t>e</w:t>
      </w:r>
      <w:r w:rsidRPr="00826D97">
        <w:t xml:space="preserve"> revised document stated</w:t>
      </w:r>
      <w:r>
        <w:t>:</w:t>
      </w:r>
      <w:r w:rsidR="00C62940">
        <w:t xml:space="preserve"> </w:t>
      </w:r>
    </w:p>
    <w:p w14:paraId="186E702F" w14:textId="77777777" w:rsidR="00F0268B" w:rsidRDefault="00F0268B" w:rsidP="00A80950">
      <w:pPr>
        <w:jc w:val="both"/>
        <w:rPr>
          <w:i/>
          <w:iCs/>
        </w:rPr>
      </w:pPr>
    </w:p>
    <w:p w14:paraId="53A4BD92" w14:textId="7574AF1A" w:rsidR="006B766B" w:rsidRDefault="00D311C1" w:rsidP="00A80950">
      <w:pPr>
        <w:jc w:val="both"/>
      </w:pPr>
      <w:r w:rsidRPr="00E90DCE">
        <w:rPr>
          <w:i/>
          <w:iCs/>
        </w:rPr>
        <w:t>WE WANT COMPLETELY FREE HEALTH CARE FOR ALL BLACK AND OPPRESSED PEOPLE</w:t>
      </w:r>
      <w:r w:rsidRPr="00E90DCE">
        <w:rPr>
          <w:i/>
          <w:iCs/>
        </w:rPr>
        <w:softHyphen/>
      </w:r>
      <w:r>
        <w:t xml:space="preserve">. </w:t>
      </w:r>
      <w:r w:rsidRPr="00826D97">
        <w:t xml:space="preserve">We believe that the government must provide, free of charge, for the people, health facilities which will not only treat our illnesses, most of which have come about as a result of our </w:t>
      </w:r>
      <w:r w:rsidRPr="00826D97">
        <w:lastRenderedPageBreak/>
        <w:t xml:space="preserve">oppression, but which will also develop preventive medical programs to guarantee our future survival. </w:t>
      </w:r>
      <w:r w:rsidRPr="00826D97">
        <w:rPr>
          <w:rStyle w:val="FootnoteReference"/>
        </w:rPr>
        <w:footnoteReference w:id="34"/>
      </w:r>
      <w:r w:rsidR="00C62940">
        <w:t xml:space="preserve"> </w:t>
      </w:r>
    </w:p>
    <w:p w14:paraId="01E96F97" w14:textId="77777777" w:rsidR="00A80950" w:rsidRDefault="00A80950" w:rsidP="00A80950">
      <w:pPr>
        <w:jc w:val="both"/>
      </w:pPr>
    </w:p>
    <w:p w14:paraId="1ACA05D9" w14:textId="432EBB57" w:rsidR="00F55D0C" w:rsidRDefault="00D311C1" w:rsidP="003D0FE1">
      <w:pPr>
        <w:spacing w:line="480" w:lineRule="auto"/>
      </w:pPr>
      <w:r w:rsidRPr="00826D97">
        <w:t xml:space="preserve">The BPP party became public health heroes to those that would not have otherwise been able to access quality health care. The development of the Black Panther Party’s Ten Points and overall focus reveals a progression in what justice </w:t>
      </w:r>
      <w:r w:rsidR="00C62940">
        <w:t>constituted for</w:t>
      </w:r>
      <w:r w:rsidR="00A80950">
        <w:t xml:space="preserve"> </w:t>
      </w:r>
      <w:r w:rsidRPr="00826D97">
        <w:t xml:space="preserve">these activists. It was not that their mission for racial equity changed, but there was </w:t>
      </w:r>
      <w:r w:rsidR="00F6514B">
        <w:t>now a greater</w:t>
      </w:r>
      <w:r w:rsidRPr="00826D97">
        <w:t xml:space="preserve"> understanding </w:t>
      </w:r>
      <w:r w:rsidR="000631C2">
        <w:t xml:space="preserve">that the </w:t>
      </w:r>
      <w:r w:rsidRPr="00826D97">
        <w:t>deteriorating health</w:t>
      </w:r>
      <w:r w:rsidR="000631C2">
        <w:t xml:space="preserve"> </w:t>
      </w:r>
      <w:r w:rsidRPr="00826D97">
        <w:t>of Black people</w:t>
      </w:r>
      <w:r w:rsidR="000631C2">
        <w:t xml:space="preserve"> was a manifestation of the racial injustice Black people face</w:t>
      </w:r>
      <w:r w:rsidRPr="00826D97">
        <w:t>. Racial injustice d</w:t>
      </w:r>
      <w:r w:rsidR="0072083B">
        <w:t xml:space="preserve">oes </w:t>
      </w:r>
      <w:r w:rsidRPr="00826D97">
        <w:t xml:space="preserve">not start and end with police brutality and while this needed to be immediately remedied with radical shifts in policy, so did other forms of state violence that </w:t>
      </w:r>
      <w:r w:rsidR="00F56960">
        <w:t xml:space="preserve">were </w:t>
      </w:r>
      <w:r>
        <w:t xml:space="preserve">and still </w:t>
      </w:r>
      <w:r w:rsidR="00F56960">
        <w:t>are</w:t>
      </w:r>
      <w:r w:rsidR="00A80950">
        <w:t xml:space="preserve"> </w:t>
      </w:r>
      <w:r w:rsidRPr="00826D97">
        <w:t xml:space="preserve">killing Black people. </w:t>
      </w:r>
    </w:p>
    <w:p w14:paraId="62264E63" w14:textId="32A711C3" w:rsidR="00CC2410" w:rsidRDefault="00D65942" w:rsidP="00F55D0C">
      <w:pPr>
        <w:spacing w:line="480" w:lineRule="auto"/>
        <w:ind w:firstLine="720"/>
      </w:pPr>
      <w:r>
        <w:t xml:space="preserve">The work of </w:t>
      </w:r>
      <w:r w:rsidR="00F6514B">
        <w:t>Alondra Nelson</w:t>
      </w:r>
      <w:r>
        <w:t xml:space="preserve"> is</w:t>
      </w:r>
      <w:r w:rsidR="00F6514B">
        <w:t xml:space="preserve"> especially </w:t>
      </w:r>
      <w:r>
        <w:t xml:space="preserve">relevant because of her contributions to </w:t>
      </w:r>
      <w:r w:rsidR="00F6514B">
        <w:t>recover</w:t>
      </w:r>
      <w:r>
        <w:t>ing</w:t>
      </w:r>
      <w:r w:rsidR="00F6514B">
        <w:t xml:space="preserve"> the often understated </w:t>
      </w:r>
      <w:r>
        <w:t>h</w:t>
      </w:r>
      <w:r w:rsidR="00F6514B">
        <w:t>ealth care missions of the party.</w:t>
      </w:r>
      <w:r>
        <w:t xml:space="preserve"> </w:t>
      </w:r>
      <w:r w:rsidR="00F6514B">
        <w:t xml:space="preserve">In her book, </w:t>
      </w:r>
      <w:r w:rsidR="00F6514B" w:rsidRPr="00F6514B">
        <w:rPr>
          <w:i/>
          <w:iCs/>
        </w:rPr>
        <w:t>Body and Soul: The Black Panther Party and the Fight Against Medical Discrimination</w:t>
      </w:r>
      <w:r w:rsidR="00F6514B">
        <w:rPr>
          <w:i/>
          <w:iCs/>
        </w:rPr>
        <w:t>,</w:t>
      </w:r>
      <w:r w:rsidR="00F6514B">
        <w:t xml:space="preserve"> Nelson </w:t>
      </w:r>
      <w:r>
        <w:t xml:space="preserve">speaks to the BPP health activism as she recounts the </w:t>
      </w:r>
      <w:r w:rsidRPr="00D65942">
        <w:t xml:space="preserve">network of free health clinics, its campaign to raise awareness about </w:t>
      </w:r>
      <w:r>
        <w:t>sickle cell anemia</w:t>
      </w:r>
      <w:r w:rsidRPr="00D65942">
        <w:t>, and its challenges to medical discrimination</w:t>
      </w:r>
      <w:r w:rsidR="00CC2410">
        <w:rPr>
          <w:rStyle w:val="FootnoteReference"/>
        </w:rPr>
        <w:footnoteReference w:id="35"/>
      </w:r>
      <w:r>
        <w:t>. She argues that the BBP’s health activism built upon the existing tradition of medical self</w:t>
      </w:r>
      <w:r w:rsidR="00CC2410">
        <w:t>-</w:t>
      </w:r>
      <w:r>
        <w:t>suffi</w:t>
      </w:r>
      <w:r w:rsidR="00CC2410">
        <w:t>ci</w:t>
      </w:r>
      <w:r>
        <w:t>ency amongst Black people</w:t>
      </w:r>
      <w:r w:rsidR="00CC2410">
        <w:t xml:space="preserve"> and served as an inspiration for all health activists through their visions of health care equity. Nelson writes;</w:t>
      </w:r>
    </w:p>
    <w:p w14:paraId="5A66DF8D" w14:textId="102DCF3D" w:rsidR="00CC2410" w:rsidRPr="00F6514B" w:rsidRDefault="00CC2410" w:rsidP="00CC2410">
      <w:pPr>
        <w:jc w:val="both"/>
      </w:pPr>
      <w:r w:rsidRPr="00CC2410">
        <w:t>Although the Panthers’ politics of health and race is a seemingly more ephemeral legacy, it endures in the commitment of health activists today, both former Party members and those inspired by them; in the persistence of community-based health- care in the face of medical inequality; and the idealism that a right to health might be assured.</w:t>
      </w:r>
      <w:r>
        <w:rPr>
          <w:rStyle w:val="FootnoteReference"/>
        </w:rPr>
        <w:footnoteReference w:id="36"/>
      </w:r>
    </w:p>
    <w:p w14:paraId="1456D244" w14:textId="77777777" w:rsidR="00F55D0C" w:rsidRDefault="00F55D0C" w:rsidP="00CC2410">
      <w:pPr>
        <w:spacing w:line="480" w:lineRule="auto"/>
      </w:pPr>
    </w:p>
    <w:p w14:paraId="65D0A060" w14:textId="31DA074D" w:rsidR="00F55D0C" w:rsidRDefault="00CC2410" w:rsidP="00CC2410">
      <w:pPr>
        <w:spacing w:line="480" w:lineRule="auto"/>
      </w:pPr>
      <w:r>
        <w:lastRenderedPageBreak/>
        <w:t xml:space="preserve">The book </w:t>
      </w:r>
      <w:r w:rsidR="00F55D0C">
        <w:t>highlights the legacy of the health activism of the BPP and the need for its history in current fight for universal health care.</w:t>
      </w:r>
    </w:p>
    <w:p w14:paraId="6F33E6F0" w14:textId="1D05AF1B" w:rsidR="0064573B" w:rsidRDefault="00F55D0C" w:rsidP="00A14548">
      <w:pPr>
        <w:spacing w:line="480" w:lineRule="auto"/>
        <w:ind w:firstLine="720"/>
      </w:pPr>
      <w:r>
        <w:t xml:space="preserve"> </w:t>
      </w:r>
      <w:r w:rsidR="00D311C1" w:rsidRPr="00826D97">
        <w:t xml:space="preserve">The BBP, the </w:t>
      </w:r>
      <w:r w:rsidR="00A80950" w:rsidRPr="00A80950">
        <w:t>C</w:t>
      </w:r>
      <w:r w:rsidR="00D311C1" w:rsidRPr="00A80950">
        <w:t xml:space="preserve">ivil </w:t>
      </w:r>
      <w:r w:rsidR="00A80950" w:rsidRPr="00A80950">
        <w:t>R</w:t>
      </w:r>
      <w:r w:rsidR="00D311C1" w:rsidRPr="00A80950">
        <w:t>ights movement</w:t>
      </w:r>
      <w:r w:rsidR="00D311C1" w:rsidRPr="00826D97">
        <w:t xml:space="preserve">, and the early years of </w:t>
      </w:r>
      <w:r w:rsidR="00A80950" w:rsidRPr="00A80950">
        <w:t>R</w:t>
      </w:r>
      <w:r w:rsidR="00D311C1" w:rsidRPr="00826D97">
        <w:t xml:space="preserve">econstruction all had a common ideology that challenged the notion that it was the action or inaction of Black people that caused disproportionate rates of death and disease in their communities. Ultimately, the result of </w:t>
      </w:r>
      <w:r w:rsidR="00A80950" w:rsidRPr="00A80950">
        <w:t>these movements</w:t>
      </w:r>
      <w:r w:rsidR="00A80950">
        <w:t xml:space="preserve"> </w:t>
      </w:r>
      <w:r w:rsidR="00263159">
        <w:t>is</w:t>
      </w:r>
      <w:r w:rsidR="00D311C1" w:rsidRPr="00263159">
        <w:t xml:space="preserve"> </w:t>
      </w:r>
      <w:r w:rsidR="00D74427" w:rsidRPr="00263159">
        <w:t>reflected i</w:t>
      </w:r>
      <w:r w:rsidR="00263159" w:rsidRPr="00263159">
        <w:t>n</w:t>
      </w:r>
      <w:r w:rsidR="00D74427">
        <w:t xml:space="preserve"> </w:t>
      </w:r>
      <w:r w:rsidR="00D311C1" w:rsidRPr="00826D97">
        <w:t>shifts toward the very possibility of universal health care</w:t>
      </w:r>
      <w:r w:rsidR="00263159">
        <w:t>,</w:t>
      </w:r>
      <w:r w:rsidR="00D311C1" w:rsidRPr="00826D97">
        <w:t xml:space="preserve"> threaten</w:t>
      </w:r>
      <w:r w:rsidR="00263159">
        <w:t>ing</w:t>
      </w:r>
      <w:r w:rsidR="00D311C1" w:rsidRPr="00826D97">
        <w:t xml:space="preserve"> those who directly profited from Black people</w:t>
      </w:r>
      <w:r w:rsidR="00D311C1">
        <w:t>’s</w:t>
      </w:r>
      <w:r w:rsidR="00D311C1" w:rsidRPr="00826D97">
        <w:t xml:space="preserve"> and other disempowered groups’ poor health.</w:t>
      </w:r>
      <w:r w:rsidR="00641B71">
        <w:t xml:space="preserve"> T</w:t>
      </w:r>
      <w:r w:rsidR="00D311C1" w:rsidRPr="00826D97">
        <w:t>he profit</w:t>
      </w:r>
      <w:r w:rsidR="00641B71">
        <w:t xml:space="preserve"> </w:t>
      </w:r>
      <w:r w:rsidR="00774C6D">
        <w:t>is</w:t>
      </w:r>
      <w:r w:rsidR="00D311C1" w:rsidRPr="00826D97">
        <w:t xml:space="preserve"> </w:t>
      </w:r>
      <w:r w:rsidR="00641B71">
        <w:t xml:space="preserve">both </w:t>
      </w:r>
      <w:r w:rsidR="00D311C1" w:rsidRPr="00826D97">
        <w:t>ideological</w:t>
      </w:r>
      <w:r w:rsidR="00641B71">
        <w:t xml:space="preserve"> and economic for the growing medical industry and its political </w:t>
      </w:r>
      <w:r w:rsidR="00F86EB2">
        <w:t>defender</w:t>
      </w:r>
      <w:r w:rsidR="00641B71">
        <w:t xml:space="preserve">s. The ideological profit </w:t>
      </w:r>
      <w:r w:rsidR="00774C6D">
        <w:t>is</w:t>
      </w:r>
      <w:r w:rsidR="00641B71">
        <w:t xml:space="preserve"> the continuation of the narrative</w:t>
      </w:r>
      <w:r w:rsidR="00D311C1" w:rsidRPr="00826D97">
        <w:t xml:space="preserve"> that Black people are deviant and irresponsible</w:t>
      </w:r>
      <w:r w:rsidR="00D311C1">
        <w:t>, therefore deserving of their lot</w:t>
      </w:r>
      <w:r w:rsidR="00F86EB2">
        <w:t>,</w:t>
      </w:r>
      <w:r w:rsidR="00641B71">
        <w:t xml:space="preserve"> especially their poor health. And the economic profit </w:t>
      </w:r>
      <w:r w:rsidR="00774C6D" w:rsidRPr="00D74427">
        <w:rPr>
          <w:u w:val="single"/>
        </w:rPr>
        <w:t>is</w:t>
      </w:r>
      <w:r w:rsidR="00641B71" w:rsidRPr="00D74427">
        <w:rPr>
          <w:u w:val="single"/>
        </w:rPr>
        <w:t xml:space="preserve"> </w:t>
      </w:r>
      <w:r w:rsidR="00D74427" w:rsidRPr="00D74427">
        <w:rPr>
          <w:u w:val="single"/>
        </w:rPr>
        <w:t>[seen in</w:t>
      </w:r>
      <w:r w:rsidR="00D74427">
        <w:t xml:space="preserve">] </w:t>
      </w:r>
      <w:r w:rsidR="00641B71">
        <w:t>the</w:t>
      </w:r>
      <w:r w:rsidR="00774C6D">
        <w:t xml:space="preserve"> way that this rhetoric</w:t>
      </w:r>
      <w:r w:rsidR="00D311C1" w:rsidRPr="00826D97">
        <w:t xml:space="preserve"> </w:t>
      </w:r>
      <w:r w:rsidR="00774C6D">
        <w:t xml:space="preserve">of Black deviance </w:t>
      </w:r>
      <w:r w:rsidR="00D311C1" w:rsidRPr="00826D97">
        <w:t>maintained the</w:t>
      </w:r>
      <w:r w:rsidR="00774C6D">
        <w:t xml:space="preserve"> commodification of health care</w:t>
      </w:r>
      <w:r w:rsidR="00D311C1" w:rsidRPr="00826D97">
        <w:t xml:space="preserve">. </w:t>
      </w:r>
      <w:r w:rsidR="00D311C1" w:rsidRPr="004332C8">
        <w:t>If the state took accountability for Black people’s health care</w:t>
      </w:r>
      <w:r w:rsidR="00A80950" w:rsidRPr="004332C8">
        <w:t xml:space="preserve"> and racial health disparities decrease</w:t>
      </w:r>
      <w:r w:rsidR="00D311C1" w:rsidRPr="004332C8">
        <w:t>, it would inherently reveal th</w:t>
      </w:r>
      <w:r w:rsidR="00A80950" w:rsidRPr="004332C8">
        <w:t xml:space="preserve">at it is not Black people’s behavior that is to blame but the lack of access to </w:t>
      </w:r>
      <w:r w:rsidR="004332C8" w:rsidRPr="004332C8">
        <w:t xml:space="preserve">quality </w:t>
      </w:r>
      <w:r w:rsidR="00A80950" w:rsidRPr="004332C8">
        <w:t>health care.</w:t>
      </w:r>
      <w:r w:rsidR="004332C8">
        <w:t xml:space="preserve"> </w:t>
      </w:r>
      <w:r w:rsidR="00D311C1" w:rsidRPr="00826D97">
        <w:t>Simply put, if race disparities in health decline</w:t>
      </w:r>
      <w:r w:rsidR="00D311C1">
        <w:t xml:space="preserve"> </w:t>
      </w:r>
      <w:r w:rsidR="00D311C1" w:rsidRPr="00826D97">
        <w:t>due to the increased accessibility of health care it would reveal how many deaths and illnesses are a result of the state’s neglec</w:t>
      </w:r>
      <w:r w:rsidR="00D311C1">
        <w:t>t.</w:t>
      </w:r>
      <w:r w:rsidR="0064573B">
        <w:t xml:space="preserve"> </w:t>
      </w:r>
      <w:r w:rsidR="00774C6D">
        <w:t xml:space="preserve">The Black radical tradition of demanding that the state be accountable for health care, not an industry that profits from Black mortality and illness, is still alive today with the </w:t>
      </w:r>
      <w:r w:rsidR="004332C8" w:rsidRPr="004332C8">
        <w:t>R</w:t>
      </w:r>
      <w:r w:rsidR="00774C6D" w:rsidRPr="004332C8">
        <w:t xml:space="preserve">eproductive Justice </w:t>
      </w:r>
      <w:r w:rsidR="004332C8" w:rsidRPr="004332C8">
        <w:t>M</w:t>
      </w:r>
      <w:r w:rsidR="00774C6D" w:rsidRPr="004332C8">
        <w:t>ovement</w:t>
      </w:r>
      <w:r w:rsidR="00774C6D">
        <w:t>. While</w:t>
      </w:r>
      <w:r w:rsidR="00D311C1" w:rsidRPr="00826D97">
        <w:t xml:space="preserve"> the </w:t>
      </w:r>
      <w:r w:rsidR="004332C8">
        <w:t>R</w:t>
      </w:r>
      <w:r w:rsidR="00D311C1" w:rsidRPr="00826D97">
        <w:t xml:space="preserve">eproductive </w:t>
      </w:r>
      <w:r w:rsidR="004332C8">
        <w:t>J</w:t>
      </w:r>
      <w:r w:rsidR="00D311C1" w:rsidRPr="00826D97">
        <w:t xml:space="preserve">ustice </w:t>
      </w:r>
      <w:r w:rsidR="004332C8">
        <w:t>M</w:t>
      </w:r>
      <w:r w:rsidR="00D311C1" w:rsidRPr="00826D97">
        <w:t>ovement</w:t>
      </w:r>
      <w:r w:rsidR="00263159" w:rsidRPr="00263159">
        <w:t xml:space="preserve"> </w:t>
      </w:r>
      <w:r w:rsidR="00263159">
        <w:t xml:space="preserve">may be most known for its work concerning racial disparities in adverse birth outcomes, </w:t>
      </w:r>
      <w:r w:rsidR="00774C6D">
        <w:t xml:space="preserve">it is also concerned with </w:t>
      </w:r>
      <w:r w:rsidR="00D311C1">
        <w:t>the other</w:t>
      </w:r>
      <w:r w:rsidR="00F86EB2">
        <w:t xml:space="preserve"> </w:t>
      </w:r>
      <w:r w:rsidR="001769C1">
        <w:t xml:space="preserve">health </w:t>
      </w:r>
      <w:r w:rsidR="00F86EB2">
        <w:t>conditions</w:t>
      </w:r>
      <w:r w:rsidR="00D311C1">
        <w:t xml:space="preserve"> that befall black people </w:t>
      </w:r>
      <w:r w:rsidR="00774C6D">
        <w:t xml:space="preserve">because of </w:t>
      </w:r>
      <w:r w:rsidR="00D311C1">
        <w:t>the state’s abuse.</w:t>
      </w:r>
    </w:p>
    <w:p w14:paraId="5ECB1889" w14:textId="61E7C971" w:rsidR="00F0268B" w:rsidRPr="00C4258B" w:rsidRDefault="002B30C6" w:rsidP="00C4258B">
      <w:pPr>
        <w:pStyle w:val="Heading2"/>
        <w:rPr>
          <w:color w:val="auto"/>
        </w:rPr>
      </w:pPr>
      <w:r w:rsidRPr="00C4258B">
        <w:rPr>
          <w:color w:val="auto"/>
        </w:rPr>
        <w:lastRenderedPageBreak/>
        <w:t xml:space="preserve">The </w:t>
      </w:r>
      <w:r w:rsidR="00D311C1" w:rsidRPr="00C4258B">
        <w:rPr>
          <w:color w:val="auto"/>
        </w:rPr>
        <w:t>Reproductive Justice</w:t>
      </w:r>
      <w:r w:rsidRPr="00C4258B">
        <w:rPr>
          <w:color w:val="auto"/>
        </w:rPr>
        <w:t xml:space="preserve"> Movement</w:t>
      </w:r>
      <w:r w:rsidR="00C4258B">
        <w:rPr>
          <w:color w:val="auto"/>
        </w:rPr>
        <w:br/>
      </w:r>
    </w:p>
    <w:p w14:paraId="164891BC" w14:textId="036236F0" w:rsidR="001F133C" w:rsidRPr="00F0268B" w:rsidRDefault="001A669D" w:rsidP="00C4258B">
      <w:pPr>
        <w:spacing w:line="480" w:lineRule="auto"/>
        <w:ind w:firstLine="720"/>
        <w:rPr>
          <w:b/>
          <w:bCs/>
        </w:rPr>
      </w:pPr>
      <w:r w:rsidRPr="00826D97">
        <w:rPr>
          <w:color w:val="000000"/>
          <w:shd w:val="clear" w:color="auto" w:fill="FFFFFF"/>
        </w:rPr>
        <w:t xml:space="preserve">In 1994, a group of Black women gathered to discuss the specific set of health barriers </w:t>
      </w:r>
      <w:r w:rsidR="006541F5" w:rsidRPr="00826D97">
        <w:rPr>
          <w:color w:val="000000"/>
          <w:shd w:val="clear" w:color="auto" w:fill="FFFFFF"/>
        </w:rPr>
        <w:t>women of color face that</w:t>
      </w:r>
      <w:r w:rsidRPr="00826D97">
        <w:rPr>
          <w:color w:val="000000"/>
          <w:shd w:val="clear" w:color="auto" w:fill="FFFFFF"/>
        </w:rPr>
        <w:t xml:space="preserve"> </w:t>
      </w:r>
      <w:r w:rsidR="006541F5" w:rsidRPr="00826D97">
        <w:rPr>
          <w:color w:val="000000"/>
          <w:shd w:val="clear" w:color="auto" w:fill="FFFFFF"/>
        </w:rPr>
        <w:t xml:space="preserve">were not being addressed in the Women’s </w:t>
      </w:r>
      <w:r w:rsidR="006541F5" w:rsidRPr="004527F8">
        <w:rPr>
          <w:color w:val="000000"/>
          <w:shd w:val="clear" w:color="auto" w:fill="FFFFFF"/>
        </w:rPr>
        <w:t>Right</w:t>
      </w:r>
      <w:r w:rsidR="004527F8" w:rsidRPr="004527F8">
        <w:rPr>
          <w:color w:val="000000"/>
          <w:shd w:val="clear" w:color="auto" w:fill="FFFFFF"/>
        </w:rPr>
        <w:t>s</w:t>
      </w:r>
      <w:r w:rsidR="006541F5" w:rsidRPr="00826D97">
        <w:rPr>
          <w:color w:val="000000"/>
          <w:shd w:val="clear" w:color="auto" w:fill="FFFFFF"/>
        </w:rPr>
        <w:t xml:space="preserve"> Movement that prioritized the experiences of middle-class and wealthy white women.</w:t>
      </w:r>
      <w:r w:rsidR="006541F5" w:rsidRPr="004527F8">
        <w:rPr>
          <w:color w:val="000000"/>
          <w:shd w:val="clear" w:color="auto" w:fill="FFFFFF"/>
        </w:rPr>
        <w:t xml:space="preserve"> The group was later called Women of African Descent for Reproductive Justic</w:t>
      </w:r>
      <w:r w:rsidR="004527F8" w:rsidRPr="004527F8">
        <w:rPr>
          <w:color w:val="000000"/>
          <w:shd w:val="clear" w:color="auto" w:fill="FFFFFF"/>
        </w:rPr>
        <w:t>e. The group</w:t>
      </w:r>
      <w:r w:rsidR="004527F8">
        <w:rPr>
          <w:color w:val="000000"/>
          <w:shd w:val="clear" w:color="auto" w:fill="FFFFFF"/>
        </w:rPr>
        <w:t xml:space="preserve">’s highest priority was </w:t>
      </w:r>
      <w:r w:rsidR="002B46E3" w:rsidRPr="00826D97">
        <w:rPr>
          <w:color w:val="000000"/>
          <w:shd w:val="clear" w:color="auto" w:fill="FFFFFF"/>
        </w:rPr>
        <w:t>center</w:t>
      </w:r>
      <w:r w:rsidR="004527F8">
        <w:rPr>
          <w:color w:val="000000"/>
          <w:shd w:val="clear" w:color="auto" w:fill="FFFFFF"/>
        </w:rPr>
        <w:t xml:space="preserve">ing </w:t>
      </w:r>
      <w:r w:rsidR="002B46E3" w:rsidRPr="00826D97">
        <w:rPr>
          <w:color w:val="000000"/>
          <w:shd w:val="clear" w:color="auto" w:fill="FFFFFF"/>
        </w:rPr>
        <w:t>intersectional approaches to women’s health care</w:t>
      </w:r>
      <w:r w:rsidR="001B0285" w:rsidRPr="00826D97">
        <w:rPr>
          <w:color w:val="000000"/>
          <w:shd w:val="clear" w:color="auto" w:fill="FFFFFF"/>
        </w:rPr>
        <w:t>.</w:t>
      </w:r>
      <w:r w:rsidR="002B46E3" w:rsidRPr="00826D97">
        <w:rPr>
          <w:color w:val="000000"/>
          <w:shd w:val="clear" w:color="auto" w:fill="FFFFFF"/>
        </w:rPr>
        <w:t xml:space="preserve"> </w:t>
      </w:r>
      <w:r w:rsidR="004527F8">
        <w:rPr>
          <w:color w:val="000000"/>
          <w:shd w:val="clear" w:color="auto" w:fill="FFFFFF"/>
        </w:rPr>
        <w:t xml:space="preserve">It </w:t>
      </w:r>
      <w:r w:rsidR="004332C8">
        <w:rPr>
          <w:color w:val="000000"/>
          <w:shd w:val="clear" w:color="auto" w:fill="FFFFFF"/>
        </w:rPr>
        <w:t>coined the term</w:t>
      </w:r>
      <w:r w:rsidR="007A65A1">
        <w:rPr>
          <w:color w:val="000000"/>
          <w:shd w:val="clear" w:color="auto" w:fill="FFFFFF"/>
        </w:rPr>
        <w:t xml:space="preserve"> </w:t>
      </w:r>
      <w:r w:rsidR="004332C8">
        <w:rPr>
          <w:color w:val="000000"/>
          <w:shd w:val="clear" w:color="auto" w:fill="FFFFFF"/>
        </w:rPr>
        <w:t>“</w:t>
      </w:r>
      <w:r w:rsidR="0064573B">
        <w:rPr>
          <w:color w:val="000000"/>
          <w:shd w:val="clear" w:color="auto" w:fill="FFFFFF"/>
        </w:rPr>
        <w:t>r</w:t>
      </w:r>
      <w:r w:rsidR="002B46E3" w:rsidRPr="00826D97">
        <w:rPr>
          <w:color w:val="000000"/>
          <w:shd w:val="clear" w:color="auto" w:fill="FFFFFF"/>
        </w:rPr>
        <w:t>eproductive justice</w:t>
      </w:r>
      <w:r w:rsidR="001B0285" w:rsidRPr="00826D97">
        <w:rPr>
          <w:color w:val="000000"/>
          <w:shd w:val="clear" w:color="auto" w:fill="FFFFFF"/>
        </w:rPr>
        <w:t>,</w:t>
      </w:r>
      <w:r w:rsidR="004332C8">
        <w:rPr>
          <w:color w:val="000000"/>
          <w:shd w:val="clear" w:color="auto" w:fill="FFFFFF"/>
        </w:rPr>
        <w:t>”</w:t>
      </w:r>
      <w:r w:rsidR="001B0285" w:rsidRPr="00826D97">
        <w:rPr>
          <w:color w:val="000000"/>
          <w:shd w:val="clear" w:color="auto" w:fill="FFFFFF"/>
        </w:rPr>
        <w:t xml:space="preserve"> </w:t>
      </w:r>
      <w:r w:rsidR="007A65A1">
        <w:rPr>
          <w:color w:val="000000"/>
          <w:shd w:val="clear" w:color="auto" w:fill="FFFFFF"/>
        </w:rPr>
        <w:t xml:space="preserve">which they </w:t>
      </w:r>
      <w:r w:rsidR="001B0285" w:rsidRPr="00826D97">
        <w:rPr>
          <w:color w:val="000000"/>
          <w:shd w:val="clear" w:color="auto" w:fill="FFFFFF"/>
        </w:rPr>
        <w:t xml:space="preserve">defined </w:t>
      </w:r>
      <w:r w:rsidR="007A65A1">
        <w:rPr>
          <w:color w:val="000000"/>
          <w:shd w:val="clear" w:color="auto" w:fill="FFFFFF"/>
        </w:rPr>
        <w:t xml:space="preserve">as </w:t>
      </w:r>
      <w:r w:rsidR="001B0285" w:rsidRPr="00826D97">
        <w:rPr>
          <w:color w:val="000000"/>
          <w:shd w:val="clear" w:color="auto" w:fill="FFFFFF"/>
        </w:rPr>
        <w:t xml:space="preserve">not just </w:t>
      </w:r>
      <w:r w:rsidR="002B46E3" w:rsidRPr="00826D97">
        <w:rPr>
          <w:color w:val="000000"/>
          <w:shd w:val="clear" w:color="auto" w:fill="FFFFFF"/>
        </w:rPr>
        <w:t xml:space="preserve">the right to </w:t>
      </w:r>
      <w:r w:rsidR="001B0285" w:rsidRPr="00826D97">
        <w:rPr>
          <w:color w:val="000000"/>
          <w:shd w:val="clear" w:color="auto" w:fill="FFFFFF"/>
        </w:rPr>
        <w:t xml:space="preserve">an abortion, </w:t>
      </w:r>
      <w:r w:rsidR="002B46E3" w:rsidRPr="00826D97">
        <w:rPr>
          <w:color w:val="000000"/>
          <w:shd w:val="clear" w:color="auto" w:fill="FFFFFF"/>
        </w:rPr>
        <w:t>but</w:t>
      </w:r>
      <w:r w:rsidR="001B0285" w:rsidRPr="00826D97">
        <w:rPr>
          <w:color w:val="000000"/>
          <w:shd w:val="clear" w:color="auto" w:fill="FFFFFF"/>
        </w:rPr>
        <w:t xml:space="preserve"> </w:t>
      </w:r>
      <w:r w:rsidR="007A65A1">
        <w:rPr>
          <w:color w:val="000000"/>
          <w:shd w:val="clear" w:color="auto" w:fill="FFFFFF"/>
        </w:rPr>
        <w:t>the</w:t>
      </w:r>
      <w:r w:rsidR="001B0285" w:rsidRPr="00826D97">
        <w:rPr>
          <w:color w:val="000000"/>
          <w:shd w:val="clear" w:color="auto" w:fill="FFFFFF"/>
        </w:rPr>
        <w:t xml:space="preserve"> demand that women should have access to </w:t>
      </w:r>
      <w:r w:rsidR="002B46E3" w:rsidRPr="00826D97">
        <w:rPr>
          <w:color w:val="000000"/>
          <w:shd w:val="clear" w:color="auto" w:fill="FFFFFF"/>
        </w:rPr>
        <w:t xml:space="preserve">a range of </w:t>
      </w:r>
      <w:r w:rsidR="001B0285" w:rsidRPr="00826D97">
        <w:rPr>
          <w:color w:val="000000"/>
          <w:shd w:val="clear" w:color="auto" w:fill="FFFFFF"/>
        </w:rPr>
        <w:t xml:space="preserve">reproductive </w:t>
      </w:r>
      <w:r w:rsidR="002B46E3" w:rsidRPr="00826D97">
        <w:rPr>
          <w:color w:val="000000"/>
          <w:shd w:val="clear" w:color="auto" w:fill="FFFFFF"/>
        </w:rPr>
        <w:t>health services</w:t>
      </w:r>
      <w:r w:rsidR="00E925CA" w:rsidRPr="004527F8">
        <w:rPr>
          <w:color w:val="000000"/>
          <w:shd w:val="clear" w:color="auto" w:fill="FFFFFF"/>
        </w:rPr>
        <w:t xml:space="preserve"> as detailed below</w:t>
      </w:r>
      <w:r w:rsidR="004527F8" w:rsidRPr="004527F8">
        <w:rPr>
          <w:color w:val="000000"/>
          <w:shd w:val="clear" w:color="auto" w:fill="FFFFFF"/>
        </w:rPr>
        <w:t>.</w:t>
      </w:r>
    </w:p>
    <w:p w14:paraId="7E50555E" w14:textId="01E74673" w:rsidR="000831E2" w:rsidRDefault="001F133C" w:rsidP="003D0FE1">
      <w:pPr>
        <w:spacing w:line="480" w:lineRule="auto"/>
        <w:ind w:firstLine="720"/>
        <w:rPr>
          <w:color w:val="000000"/>
          <w:shd w:val="clear" w:color="auto" w:fill="FFFFFF"/>
        </w:rPr>
      </w:pPr>
      <w:r w:rsidRPr="00826D97">
        <w:rPr>
          <w:color w:val="000000"/>
          <w:shd w:val="clear" w:color="auto" w:fill="FFFFFF"/>
        </w:rPr>
        <w:t>The term “reproductive justice”</w:t>
      </w:r>
      <w:r w:rsidR="002B46E3" w:rsidRPr="00826D97">
        <w:rPr>
          <w:color w:val="000000"/>
          <w:shd w:val="clear" w:color="auto" w:fill="FFFFFF"/>
        </w:rPr>
        <w:t xml:space="preserve"> was first officially used in </w:t>
      </w:r>
      <w:r w:rsidR="001B0285" w:rsidRPr="00826D97">
        <w:rPr>
          <w:color w:val="000000"/>
          <w:shd w:val="clear" w:color="auto" w:fill="FFFFFF"/>
        </w:rPr>
        <w:t>1994 in a</w:t>
      </w:r>
      <w:r w:rsidR="002B46E3" w:rsidRPr="00826D97">
        <w:rPr>
          <w:color w:val="000000"/>
          <w:shd w:val="clear" w:color="auto" w:fill="FFFFFF"/>
        </w:rPr>
        <w:t xml:space="preserve"> statement </w:t>
      </w:r>
      <w:r w:rsidR="00B14171" w:rsidRPr="00826D97">
        <w:rPr>
          <w:color w:val="000000"/>
          <w:shd w:val="clear" w:color="auto" w:fill="FFFFFF"/>
        </w:rPr>
        <w:t>titled "Black Women on Universal Health Care Reform</w:t>
      </w:r>
      <w:r w:rsidRPr="00826D97">
        <w:rPr>
          <w:color w:val="000000"/>
          <w:shd w:val="clear" w:color="auto" w:fill="FFFFFF"/>
        </w:rPr>
        <w:t>.</w:t>
      </w:r>
      <w:r w:rsidR="00B14171" w:rsidRPr="00826D97">
        <w:rPr>
          <w:color w:val="000000"/>
          <w:shd w:val="clear" w:color="auto" w:fill="FFFFFF"/>
        </w:rPr>
        <w:t>"</w:t>
      </w:r>
      <w:r w:rsidR="000831E2">
        <w:rPr>
          <w:rStyle w:val="FootnoteReference"/>
          <w:color w:val="000000"/>
          <w:shd w:val="clear" w:color="auto" w:fill="FFFFFF"/>
        </w:rPr>
        <w:footnoteReference w:id="37"/>
      </w:r>
      <w:r w:rsidRPr="00826D97">
        <w:rPr>
          <w:color w:val="000000"/>
          <w:shd w:val="clear" w:color="auto" w:fill="FFFFFF"/>
        </w:rPr>
        <w:t xml:space="preserve"> The statement was</w:t>
      </w:r>
      <w:r w:rsidR="002B46E3" w:rsidRPr="00826D97">
        <w:rPr>
          <w:color w:val="000000"/>
          <w:shd w:val="clear" w:color="auto" w:fill="FFFFFF"/>
        </w:rPr>
        <w:t xml:space="preserve"> addressed to the members of congress</w:t>
      </w:r>
      <w:r w:rsidR="00B14171" w:rsidRPr="00826D97">
        <w:rPr>
          <w:color w:val="000000"/>
          <w:shd w:val="clear" w:color="auto" w:fill="FFFFFF"/>
        </w:rPr>
        <w:t xml:space="preserve"> and published in </w:t>
      </w:r>
      <w:r w:rsidR="00B14171" w:rsidRPr="00EB200A">
        <w:rPr>
          <w:i/>
          <w:color w:val="000000"/>
          <w:shd w:val="clear" w:color="auto" w:fill="FFFFFF"/>
        </w:rPr>
        <w:t>The Washington Post</w:t>
      </w:r>
      <w:r w:rsidR="00B14171" w:rsidRPr="00826D97">
        <w:rPr>
          <w:color w:val="000000"/>
          <w:shd w:val="clear" w:color="auto" w:fill="FFFFFF"/>
        </w:rPr>
        <w:t xml:space="preserve"> and </w:t>
      </w:r>
      <w:r w:rsidR="00B14171" w:rsidRPr="00826D97">
        <w:rPr>
          <w:i/>
          <w:iCs/>
          <w:color w:val="000000"/>
          <w:shd w:val="clear" w:color="auto" w:fill="FFFFFF"/>
        </w:rPr>
        <w:t>Roll call</w:t>
      </w:r>
      <w:r w:rsidRPr="00826D97">
        <w:rPr>
          <w:color w:val="000000"/>
          <w:shd w:val="clear" w:color="auto" w:fill="FFFFFF"/>
        </w:rPr>
        <w:t xml:space="preserve">, in which they </w:t>
      </w:r>
      <w:r w:rsidR="00B14171" w:rsidRPr="00826D97">
        <w:rPr>
          <w:color w:val="000000"/>
          <w:shd w:val="clear" w:color="auto" w:fill="FFFFFF"/>
        </w:rPr>
        <w:t>voiced their criticism of the</w:t>
      </w:r>
      <w:r w:rsidRPr="00826D97">
        <w:rPr>
          <w:color w:val="000000"/>
          <w:shd w:val="clear" w:color="auto" w:fill="FFFFFF"/>
        </w:rPr>
        <w:t xml:space="preserve"> </w:t>
      </w:r>
      <w:r w:rsidR="00B14171" w:rsidRPr="00826D97">
        <w:rPr>
          <w:color w:val="000000"/>
          <w:shd w:val="clear" w:color="auto" w:fill="FFFFFF"/>
        </w:rPr>
        <w:t>Clinton health care plan</w:t>
      </w:r>
      <w:r w:rsidRPr="00826D97">
        <w:rPr>
          <w:color w:val="000000"/>
          <w:shd w:val="clear" w:color="auto" w:fill="FFFFFF"/>
        </w:rPr>
        <w:t xml:space="preserve"> that specifically left out t</w:t>
      </w:r>
      <w:r w:rsidR="00792DBF" w:rsidRPr="00826D97">
        <w:rPr>
          <w:color w:val="000000"/>
          <w:shd w:val="clear" w:color="auto" w:fill="FFFFFF"/>
        </w:rPr>
        <w:t xml:space="preserve">he </w:t>
      </w:r>
      <w:r w:rsidRPr="00826D97">
        <w:rPr>
          <w:color w:val="000000"/>
          <w:shd w:val="clear" w:color="auto" w:fill="FFFFFF"/>
        </w:rPr>
        <w:t>underinsured and uninsured</w:t>
      </w:r>
      <w:r w:rsidR="00B14171" w:rsidRPr="00826D97">
        <w:rPr>
          <w:color w:val="000000"/>
          <w:shd w:val="clear" w:color="auto" w:fill="FFFFFF"/>
        </w:rPr>
        <w:t>.</w:t>
      </w:r>
      <w:r w:rsidR="0064573B">
        <w:rPr>
          <w:rStyle w:val="FootnoteReference"/>
          <w:color w:val="000000"/>
          <w:shd w:val="clear" w:color="auto" w:fill="FFFFFF"/>
        </w:rPr>
        <w:footnoteReference w:id="38"/>
      </w:r>
      <w:r w:rsidR="00B14171" w:rsidRPr="00826D97">
        <w:rPr>
          <w:color w:val="000000"/>
          <w:shd w:val="clear" w:color="auto" w:fill="FFFFFF"/>
        </w:rPr>
        <w:t xml:space="preserve"> In</w:t>
      </w:r>
      <w:r w:rsidR="000831E2">
        <w:rPr>
          <w:color w:val="000000"/>
          <w:shd w:val="clear" w:color="auto" w:fill="FFFFFF"/>
        </w:rPr>
        <w:t xml:space="preserve"> addition to reproductive health service</w:t>
      </w:r>
      <w:r w:rsidR="00817B36">
        <w:rPr>
          <w:color w:val="000000"/>
          <w:shd w:val="clear" w:color="auto" w:fill="FFFFFF"/>
        </w:rPr>
        <w:t>s</w:t>
      </w:r>
      <w:r w:rsidR="000831E2">
        <w:rPr>
          <w:color w:val="000000"/>
          <w:shd w:val="clear" w:color="auto" w:fill="FFFFFF"/>
        </w:rPr>
        <w:t>,</w:t>
      </w:r>
      <w:r w:rsidR="00B14171" w:rsidRPr="00826D97">
        <w:rPr>
          <w:color w:val="000000"/>
          <w:shd w:val="clear" w:color="auto" w:fill="FFFFFF"/>
        </w:rPr>
        <w:t xml:space="preserve"> there were two particularly relevant </w:t>
      </w:r>
      <w:r w:rsidR="000831E2">
        <w:rPr>
          <w:color w:val="000000"/>
          <w:shd w:val="clear" w:color="auto" w:fill="FFFFFF"/>
        </w:rPr>
        <w:t xml:space="preserve">health care reform </w:t>
      </w:r>
      <w:r w:rsidR="00B14171" w:rsidRPr="00826D97">
        <w:rPr>
          <w:color w:val="000000"/>
          <w:shd w:val="clear" w:color="auto" w:fill="FFFFFF"/>
        </w:rPr>
        <w:t>demands</w:t>
      </w:r>
      <w:r w:rsidR="00817B36">
        <w:rPr>
          <w:color w:val="000000"/>
          <w:shd w:val="clear" w:color="auto" w:fill="FFFFFF"/>
        </w:rPr>
        <w:t>.</w:t>
      </w:r>
    </w:p>
    <w:p w14:paraId="5CD8AE2B" w14:textId="5B9E281F" w:rsidR="000831E2" w:rsidRDefault="00B14171" w:rsidP="0064573B">
      <w:pPr>
        <w:ind w:firstLine="720"/>
        <w:jc w:val="both"/>
        <w:rPr>
          <w:color w:val="000000"/>
          <w:shd w:val="clear" w:color="auto" w:fill="FFFFFF"/>
        </w:rPr>
      </w:pPr>
      <w:r w:rsidRPr="00826D97">
        <w:rPr>
          <w:color w:val="000000"/>
          <w:shd w:val="clear" w:color="auto" w:fill="FFFFFF"/>
        </w:rPr>
        <w:t xml:space="preserve"> (1) </w:t>
      </w:r>
      <w:r w:rsidR="001F133C" w:rsidRPr="00817B36">
        <w:rPr>
          <w:i/>
          <w:iCs/>
          <w:color w:val="000000"/>
          <w:shd w:val="clear" w:color="auto" w:fill="FFFFFF"/>
        </w:rPr>
        <w:t>Comprehensiveness</w:t>
      </w:r>
      <w:r w:rsidR="001F133C" w:rsidRPr="00826D97">
        <w:rPr>
          <w:color w:val="000000"/>
          <w:shd w:val="clear" w:color="auto" w:fill="FFFFFF"/>
        </w:rPr>
        <w:t>. The package must cover all needed health care services, including diagnostic, treatment, preventative, long-term care, mental health services, prescription drugs and pre-existing conditions.  All reproductive health services must be covered and treated the same as other health services.  This includes pap test, mammograms, contraceptives methods, prenatal care, delivery, abortion, sterilization, infertility services, STD’s and HIV/AIDS screening and treatment.  Everyone must also be permitted to choose their own health care providers.”</w:t>
      </w:r>
      <w:r w:rsidR="00792DBF" w:rsidRPr="00826D97">
        <w:rPr>
          <w:rStyle w:val="FootnoteReference"/>
          <w:color w:val="000000"/>
          <w:shd w:val="clear" w:color="auto" w:fill="FFFFFF"/>
        </w:rPr>
        <w:footnoteReference w:id="39"/>
      </w:r>
    </w:p>
    <w:p w14:paraId="7844665C" w14:textId="0695BFAC" w:rsidR="00817B36" w:rsidRDefault="00792DBF" w:rsidP="0064573B">
      <w:pPr>
        <w:ind w:firstLine="720"/>
        <w:jc w:val="both"/>
        <w:rPr>
          <w:color w:val="000000"/>
          <w:shd w:val="clear" w:color="auto" w:fill="FFFFFF"/>
        </w:rPr>
      </w:pPr>
      <w:r w:rsidRPr="00826D97">
        <w:rPr>
          <w:color w:val="000000"/>
          <w:shd w:val="clear" w:color="auto" w:fill="FFFFFF"/>
        </w:rPr>
        <w:t xml:space="preserve"> </w:t>
      </w:r>
      <w:r w:rsidR="001F133C" w:rsidRPr="00826D97">
        <w:rPr>
          <w:color w:val="000000"/>
          <w:shd w:val="clear" w:color="auto" w:fill="FFFFFF"/>
        </w:rPr>
        <w:t>(2)</w:t>
      </w:r>
      <w:r w:rsidR="001F133C" w:rsidRPr="00826D97">
        <w:t xml:space="preserve"> </w:t>
      </w:r>
      <w:r w:rsidR="001F133C" w:rsidRPr="00817B36">
        <w:rPr>
          <w:i/>
          <w:iCs/>
          <w:color w:val="000000"/>
          <w:shd w:val="clear" w:color="auto" w:fill="FFFFFF"/>
        </w:rPr>
        <w:t>Protection from discrimination</w:t>
      </w:r>
      <w:r w:rsidR="0064573B">
        <w:rPr>
          <w:i/>
          <w:iCs/>
          <w:color w:val="000000"/>
          <w:shd w:val="clear" w:color="auto" w:fill="FFFFFF"/>
        </w:rPr>
        <w:t xml:space="preserve">. </w:t>
      </w:r>
      <w:r w:rsidR="001F133C" w:rsidRPr="00826D97">
        <w:rPr>
          <w:color w:val="000000"/>
          <w:shd w:val="clear" w:color="auto" w:fill="FFFFFF"/>
        </w:rPr>
        <w:t>T</w:t>
      </w:r>
      <w:r w:rsidR="0064573B">
        <w:rPr>
          <w:color w:val="000000"/>
          <w:shd w:val="clear" w:color="auto" w:fill="FFFFFF"/>
        </w:rPr>
        <w:t>h</w:t>
      </w:r>
      <w:r w:rsidR="001F133C" w:rsidRPr="00826D97">
        <w:rPr>
          <w:color w:val="000000"/>
          <w:shd w:val="clear" w:color="auto" w:fill="FFFFFF"/>
        </w:rPr>
        <w:t>e plan must include strong anti-discriminatory provisions to ensure the protection of all women of color, the elderly</w:t>
      </w:r>
      <w:r w:rsidR="00DC0F71" w:rsidRPr="00826D97">
        <w:rPr>
          <w:color w:val="000000"/>
          <w:shd w:val="clear" w:color="auto" w:fill="FFFFFF"/>
        </w:rPr>
        <w:t>, t</w:t>
      </w:r>
      <w:r w:rsidR="001F133C" w:rsidRPr="00826D97">
        <w:rPr>
          <w:color w:val="000000"/>
          <w:shd w:val="clear" w:color="auto" w:fill="FFFFFF"/>
        </w:rPr>
        <w:t>he poor and those with disabilities. In addition, the plan must not discriminate on the basis of sexual orientation. In order to accomplish this goal, Black women must be represented on national, state and local planning, review, and decision-making bodies.”</w:t>
      </w:r>
      <w:r w:rsidR="001F133C" w:rsidRPr="00826D97">
        <w:rPr>
          <w:rStyle w:val="FootnoteReference"/>
          <w:color w:val="000000"/>
          <w:shd w:val="clear" w:color="auto" w:fill="FFFFFF"/>
        </w:rPr>
        <w:footnoteReference w:id="40"/>
      </w:r>
      <w:r w:rsidR="001F133C" w:rsidRPr="00826D97">
        <w:rPr>
          <w:color w:val="000000"/>
          <w:shd w:val="clear" w:color="auto" w:fill="FFFFFF"/>
        </w:rPr>
        <w:t xml:space="preserve"> </w:t>
      </w:r>
    </w:p>
    <w:p w14:paraId="7C15373A" w14:textId="77777777" w:rsidR="00BC41E7" w:rsidRDefault="00BC41E7" w:rsidP="0064573B">
      <w:pPr>
        <w:spacing w:line="480" w:lineRule="auto"/>
        <w:rPr>
          <w:color w:val="000000"/>
          <w:shd w:val="clear" w:color="auto" w:fill="FFFFFF"/>
        </w:rPr>
      </w:pPr>
    </w:p>
    <w:p w14:paraId="04B0C612" w14:textId="1488CFC1" w:rsidR="00AF253F" w:rsidRPr="00817B36" w:rsidRDefault="001F133C" w:rsidP="0064573B">
      <w:pPr>
        <w:spacing w:line="480" w:lineRule="auto"/>
        <w:rPr>
          <w:color w:val="000000"/>
          <w:shd w:val="clear" w:color="auto" w:fill="FFFFFF"/>
        </w:rPr>
      </w:pPr>
      <w:r w:rsidRPr="00826D97">
        <w:rPr>
          <w:color w:val="000000"/>
          <w:shd w:val="clear" w:color="auto" w:fill="FFFFFF"/>
        </w:rPr>
        <w:lastRenderedPageBreak/>
        <w:t xml:space="preserve">The statement and contribution of these women </w:t>
      </w:r>
      <w:r w:rsidR="00A821FC" w:rsidRPr="00826D97">
        <w:rPr>
          <w:color w:val="000000"/>
          <w:shd w:val="clear" w:color="auto" w:fill="FFFFFF"/>
        </w:rPr>
        <w:t xml:space="preserve">set the stage for a new era of collaboration between academia and activists to create comprehensive and intersectional research, </w:t>
      </w:r>
      <w:r w:rsidR="00AF253F" w:rsidRPr="00826D97">
        <w:rPr>
          <w:color w:val="000000"/>
          <w:shd w:val="clear" w:color="auto" w:fill="FFFFFF"/>
        </w:rPr>
        <w:t>helped to create</w:t>
      </w:r>
      <w:r w:rsidR="00A821FC" w:rsidRPr="00826D97">
        <w:rPr>
          <w:color w:val="000000"/>
          <w:shd w:val="clear" w:color="auto" w:fill="FFFFFF"/>
        </w:rPr>
        <w:t xml:space="preserve"> new women of color led and serving organizations, and</w:t>
      </w:r>
      <w:r w:rsidR="00AF253F" w:rsidRPr="00826D97">
        <w:rPr>
          <w:color w:val="000000"/>
          <w:shd w:val="clear" w:color="auto" w:fill="FFFFFF"/>
        </w:rPr>
        <w:t xml:space="preserve"> prompted the r</w:t>
      </w:r>
      <w:r w:rsidR="00A821FC" w:rsidRPr="00826D97">
        <w:rPr>
          <w:color w:val="000000"/>
          <w:shd w:val="clear" w:color="auto" w:fill="FFFFFF"/>
        </w:rPr>
        <w:t>eorganization of philanthropic foundations.</w:t>
      </w:r>
      <w:r w:rsidR="00A821FC" w:rsidRPr="00826D97">
        <w:rPr>
          <w:rStyle w:val="FootnoteReference"/>
          <w:color w:val="000000"/>
          <w:shd w:val="clear" w:color="auto" w:fill="FFFFFF"/>
        </w:rPr>
        <w:footnoteReference w:id="41"/>
      </w:r>
      <w:r w:rsidR="00A821FC" w:rsidRPr="00826D97">
        <w:rPr>
          <w:color w:val="000000"/>
          <w:shd w:val="clear" w:color="auto" w:fill="FFFFFF"/>
        </w:rPr>
        <w:t xml:space="preserve"> The framework established in the statement resisted the </w:t>
      </w:r>
      <w:r w:rsidR="008D2B63" w:rsidRPr="00826D97">
        <w:rPr>
          <w:color w:val="000000"/>
          <w:shd w:val="clear" w:color="auto" w:fill="FFFFFF"/>
        </w:rPr>
        <w:t>neoliberal personal responsibility rhetoric that would deem the health obstacles faced by Black</w:t>
      </w:r>
      <w:r w:rsidR="00AF253F" w:rsidRPr="00826D97">
        <w:rPr>
          <w:color w:val="000000"/>
          <w:shd w:val="clear" w:color="auto" w:fill="FFFFFF"/>
        </w:rPr>
        <w:t xml:space="preserve"> women</w:t>
      </w:r>
      <w:r w:rsidR="008D2B63" w:rsidRPr="00826D97">
        <w:rPr>
          <w:color w:val="000000"/>
          <w:shd w:val="clear" w:color="auto" w:fill="FFFFFF"/>
        </w:rPr>
        <w:t xml:space="preserve"> as self-inflicted.</w:t>
      </w:r>
      <w:r w:rsidR="00AF253F" w:rsidRPr="00826D97">
        <w:rPr>
          <w:color w:val="000000"/>
          <w:shd w:val="clear" w:color="auto" w:fill="FFFFFF"/>
        </w:rPr>
        <w:t xml:space="preserve"> </w:t>
      </w:r>
      <w:r w:rsidR="00BC41E7" w:rsidRPr="004527F8">
        <w:rPr>
          <w:color w:val="000000"/>
          <w:shd w:val="clear" w:color="auto" w:fill="FFFFFF"/>
        </w:rPr>
        <w:t>The</w:t>
      </w:r>
      <w:r w:rsidR="004527F8">
        <w:rPr>
          <w:color w:val="000000"/>
          <w:shd w:val="clear" w:color="auto" w:fill="FFFFFF"/>
        </w:rPr>
        <w:t xml:space="preserve"> </w:t>
      </w:r>
      <w:r w:rsidR="00817B36" w:rsidRPr="004527F8">
        <w:rPr>
          <w:color w:val="000000"/>
          <w:shd w:val="clear" w:color="auto" w:fill="FFFFFF"/>
        </w:rPr>
        <w:t xml:space="preserve">Reproductive </w:t>
      </w:r>
      <w:r w:rsidR="004527F8" w:rsidRPr="004527F8">
        <w:rPr>
          <w:color w:val="000000"/>
          <w:shd w:val="clear" w:color="auto" w:fill="FFFFFF"/>
        </w:rPr>
        <w:t>J</w:t>
      </w:r>
      <w:r w:rsidR="00817B36" w:rsidRPr="004527F8">
        <w:rPr>
          <w:color w:val="000000"/>
          <w:shd w:val="clear" w:color="auto" w:fill="FFFFFF"/>
        </w:rPr>
        <w:t>ustice</w:t>
      </w:r>
      <w:r w:rsidR="004527F8">
        <w:rPr>
          <w:color w:val="000000"/>
          <w:shd w:val="clear" w:color="auto" w:fill="FFFFFF"/>
        </w:rPr>
        <w:t xml:space="preserve"> </w:t>
      </w:r>
      <w:r w:rsidR="000D2146">
        <w:rPr>
          <w:color w:val="000000"/>
          <w:shd w:val="clear" w:color="auto" w:fill="FFFFFF"/>
        </w:rPr>
        <w:t xml:space="preserve">framework </w:t>
      </w:r>
      <w:r w:rsidR="00B640FC" w:rsidRPr="00826D97">
        <w:rPr>
          <w:color w:val="000000"/>
          <w:shd w:val="clear" w:color="auto" w:fill="FFFFFF"/>
        </w:rPr>
        <w:t>highlights</w:t>
      </w:r>
      <w:r w:rsidR="00B32B61" w:rsidRPr="00826D97">
        <w:rPr>
          <w:color w:val="000000"/>
          <w:shd w:val="clear" w:color="auto" w:fill="FFFFFF"/>
        </w:rPr>
        <w:t xml:space="preserve"> </w:t>
      </w:r>
      <w:r w:rsidR="00AB0116" w:rsidRPr="00826D97">
        <w:rPr>
          <w:color w:val="000000"/>
          <w:shd w:val="clear" w:color="auto" w:fill="FFFFFF"/>
        </w:rPr>
        <w:t>how the tendency</w:t>
      </w:r>
      <w:r w:rsidR="00B32B61" w:rsidRPr="00826D97">
        <w:rPr>
          <w:color w:val="000000"/>
          <w:shd w:val="clear" w:color="auto" w:fill="FFFFFF"/>
        </w:rPr>
        <w:t xml:space="preserve"> </w:t>
      </w:r>
      <w:r w:rsidR="00B640FC" w:rsidRPr="00826D97">
        <w:rPr>
          <w:color w:val="000000"/>
          <w:shd w:val="clear" w:color="auto" w:fill="FFFFFF"/>
        </w:rPr>
        <w:t xml:space="preserve">toward </w:t>
      </w:r>
      <w:r w:rsidR="00B32B61" w:rsidRPr="00826D97">
        <w:rPr>
          <w:color w:val="000000"/>
          <w:shd w:val="clear" w:color="auto" w:fill="FFFFFF"/>
        </w:rPr>
        <w:t>neoliberal policies in health care</w:t>
      </w:r>
      <w:r w:rsidR="00B640FC" w:rsidRPr="00826D97">
        <w:rPr>
          <w:color w:val="000000"/>
          <w:shd w:val="clear" w:color="auto" w:fill="FFFFFF"/>
        </w:rPr>
        <w:t xml:space="preserve"> (as well as</w:t>
      </w:r>
      <w:r w:rsidR="00B32B61" w:rsidRPr="00826D97">
        <w:rPr>
          <w:color w:val="000000"/>
          <w:shd w:val="clear" w:color="auto" w:fill="FFFFFF"/>
        </w:rPr>
        <w:t xml:space="preserve"> the state ap</w:t>
      </w:r>
      <w:r w:rsidR="00B640FC" w:rsidRPr="00826D97">
        <w:rPr>
          <w:color w:val="000000"/>
          <w:shd w:val="clear" w:color="auto" w:fill="FFFFFF"/>
        </w:rPr>
        <w:t>p</w:t>
      </w:r>
      <w:r w:rsidR="00B32B61" w:rsidRPr="00826D97">
        <w:rPr>
          <w:color w:val="000000"/>
          <w:shd w:val="clear" w:color="auto" w:fill="FFFFFF"/>
        </w:rPr>
        <w:t>ar</w:t>
      </w:r>
      <w:r w:rsidR="00B640FC" w:rsidRPr="00826D97">
        <w:rPr>
          <w:color w:val="000000"/>
          <w:shd w:val="clear" w:color="auto" w:fill="FFFFFF"/>
        </w:rPr>
        <w:t>a</w:t>
      </w:r>
      <w:r w:rsidR="00B32B61" w:rsidRPr="00826D97">
        <w:rPr>
          <w:color w:val="000000"/>
          <w:shd w:val="clear" w:color="auto" w:fill="FFFFFF"/>
        </w:rPr>
        <w:t>tus at large</w:t>
      </w:r>
      <w:r w:rsidR="00B640FC" w:rsidRPr="00826D97">
        <w:rPr>
          <w:color w:val="000000"/>
          <w:shd w:val="clear" w:color="auto" w:fill="FFFFFF"/>
        </w:rPr>
        <w:t>)</w:t>
      </w:r>
      <w:r w:rsidR="00B32B61" w:rsidRPr="00826D97">
        <w:rPr>
          <w:color w:val="000000"/>
          <w:shd w:val="clear" w:color="auto" w:fill="FFFFFF"/>
        </w:rPr>
        <w:t xml:space="preserve"> </w:t>
      </w:r>
      <w:r w:rsidR="00AB0116" w:rsidRPr="00826D97">
        <w:rPr>
          <w:color w:val="000000"/>
          <w:shd w:val="clear" w:color="auto" w:fill="FFFFFF"/>
        </w:rPr>
        <w:t xml:space="preserve">conditions us to believe systemic problems have individualized solutions. The statement published by Women of African Descent for Reproductive Justice </w:t>
      </w:r>
      <w:r w:rsidR="00DC0F71" w:rsidRPr="00826D97">
        <w:rPr>
          <w:color w:val="000000"/>
          <w:shd w:val="clear" w:color="auto" w:fill="FFFFFF"/>
        </w:rPr>
        <w:t xml:space="preserve">problematizes this </w:t>
      </w:r>
      <w:r w:rsidR="000D2146">
        <w:rPr>
          <w:color w:val="000000"/>
          <w:shd w:val="clear" w:color="auto" w:fill="FFFFFF"/>
        </w:rPr>
        <w:t>rhetoric</w:t>
      </w:r>
      <w:r w:rsidR="00DC0F71" w:rsidRPr="00826D97">
        <w:rPr>
          <w:color w:val="000000"/>
          <w:shd w:val="clear" w:color="auto" w:fill="FFFFFF"/>
        </w:rPr>
        <w:t>.</w:t>
      </w:r>
    </w:p>
    <w:p w14:paraId="0B95A1E7" w14:textId="5F96EE3C" w:rsidR="004135EA" w:rsidRPr="00826D97" w:rsidRDefault="008D2B63" w:rsidP="003D0FE1">
      <w:pPr>
        <w:spacing w:line="480" w:lineRule="auto"/>
        <w:ind w:firstLine="720"/>
        <w:rPr>
          <w:color w:val="000000"/>
          <w:shd w:val="clear" w:color="auto" w:fill="FFFFFF"/>
        </w:rPr>
      </w:pPr>
      <w:r w:rsidRPr="00826D97">
        <w:rPr>
          <w:color w:val="000000"/>
          <w:shd w:val="clear" w:color="auto" w:fill="FFFFFF"/>
        </w:rPr>
        <w:t xml:space="preserve">At its core, </w:t>
      </w:r>
      <w:r w:rsidR="00817B36">
        <w:rPr>
          <w:color w:val="000000"/>
          <w:shd w:val="clear" w:color="auto" w:fill="FFFFFF"/>
        </w:rPr>
        <w:t xml:space="preserve">the </w:t>
      </w:r>
      <w:r w:rsidRPr="00826D97">
        <w:rPr>
          <w:color w:val="000000"/>
          <w:shd w:val="clear" w:color="auto" w:fill="FFFFFF"/>
        </w:rPr>
        <w:t>"Black Women on Universal Health Care Reform”</w:t>
      </w:r>
      <w:r w:rsidR="00817B36">
        <w:rPr>
          <w:color w:val="000000"/>
          <w:shd w:val="clear" w:color="auto" w:fill="FFFFFF"/>
        </w:rPr>
        <w:t xml:space="preserve"> statement</w:t>
      </w:r>
      <w:r w:rsidRPr="00826D97">
        <w:rPr>
          <w:color w:val="000000"/>
          <w:shd w:val="clear" w:color="auto" w:fill="FFFFFF"/>
        </w:rPr>
        <w:t xml:space="preserve"> recognize</w:t>
      </w:r>
      <w:r w:rsidR="00C41962" w:rsidRPr="00826D97">
        <w:rPr>
          <w:color w:val="000000"/>
          <w:shd w:val="clear" w:color="auto" w:fill="FFFFFF"/>
        </w:rPr>
        <w:t>d that</w:t>
      </w:r>
      <w:r w:rsidRPr="00826D97">
        <w:rPr>
          <w:color w:val="000000"/>
          <w:shd w:val="clear" w:color="auto" w:fill="FFFFFF"/>
        </w:rPr>
        <w:t xml:space="preserve"> </w:t>
      </w:r>
      <w:r w:rsidR="00C41962" w:rsidRPr="00826D97">
        <w:rPr>
          <w:color w:val="000000"/>
          <w:shd w:val="clear" w:color="auto" w:fill="FFFFFF"/>
        </w:rPr>
        <w:t>the stereotypes people hold of Black women have material consequences, especially as it relates to their bodies. These assumptions have serious implications on the ways Black women will be treated in society, and this</w:t>
      </w:r>
      <w:r w:rsidR="00DC0F71" w:rsidRPr="00826D97">
        <w:rPr>
          <w:color w:val="000000"/>
          <w:shd w:val="clear" w:color="auto" w:fill="FFFFFF"/>
        </w:rPr>
        <w:t xml:space="preserve"> holds true in</w:t>
      </w:r>
      <w:r w:rsidR="00C41962" w:rsidRPr="00826D97">
        <w:rPr>
          <w:color w:val="000000"/>
          <w:shd w:val="clear" w:color="auto" w:fill="FFFFFF"/>
        </w:rPr>
        <w:t xml:space="preserve"> medical settings where perceived “deviance” in lifestyle is used to explain the physical ailments of the body</w:t>
      </w:r>
      <w:r w:rsidR="00DC0F71" w:rsidRPr="00826D97">
        <w:rPr>
          <w:color w:val="000000"/>
          <w:shd w:val="clear" w:color="auto" w:fill="FFFFFF"/>
        </w:rPr>
        <w:t xml:space="preserve"> which may have life or death consequences</w:t>
      </w:r>
      <w:r w:rsidR="00C41962" w:rsidRPr="00826D97">
        <w:rPr>
          <w:color w:val="000000"/>
          <w:shd w:val="clear" w:color="auto" w:fill="FFFFFF"/>
        </w:rPr>
        <w:t xml:space="preserve">. Ideas that Black women, especially mothers, are promiscuous, irresponsible and neglectful follow them into all spheres of life as </w:t>
      </w:r>
      <w:r w:rsidR="00792DBF" w:rsidRPr="00826D97">
        <w:rPr>
          <w:color w:val="000000"/>
          <w:shd w:val="clear" w:color="auto" w:fill="FFFFFF"/>
        </w:rPr>
        <w:t>state actors</w:t>
      </w:r>
      <w:r w:rsidR="00C41962" w:rsidRPr="00826D97">
        <w:rPr>
          <w:color w:val="000000"/>
          <w:shd w:val="clear" w:color="auto" w:fill="FFFFFF"/>
        </w:rPr>
        <w:t xml:space="preserve"> continue to use these constructions to support health policies, practices, and attitudes in the health care community which often constrain Black women’s ability to safely have or not have children. </w:t>
      </w:r>
    </w:p>
    <w:p w14:paraId="2584DF09" w14:textId="60D99CCA" w:rsidR="00A821FC" w:rsidRPr="00826D97" w:rsidRDefault="00C41962" w:rsidP="003D0FE1">
      <w:pPr>
        <w:spacing w:line="480" w:lineRule="auto"/>
        <w:ind w:firstLine="720"/>
        <w:rPr>
          <w:color w:val="000000"/>
          <w:shd w:val="clear" w:color="auto" w:fill="FFFFFF"/>
        </w:rPr>
      </w:pPr>
      <w:r w:rsidRPr="00826D97">
        <w:rPr>
          <w:color w:val="000000"/>
          <w:shd w:val="clear" w:color="auto" w:fill="FFFFFF"/>
        </w:rPr>
        <w:t xml:space="preserve">The </w:t>
      </w:r>
      <w:r w:rsidR="005314F1" w:rsidRPr="00826D97">
        <w:rPr>
          <w:color w:val="000000"/>
          <w:shd w:val="clear" w:color="auto" w:fill="FFFFFF"/>
        </w:rPr>
        <w:t xml:space="preserve">language used in the </w:t>
      </w:r>
      <w:r w:rsidRPr="00826D97">
        <w:rPr>
          <w:color w:val="000000"/>
          <w:shd w:val="clear" w:color="auto" w:fill="FFFFFF"/>
        </w:rPr>
        <w:t>statement r</w:t>
      </w:r>
      <w:r w:rsidR="005314F1" w:rsidRPr="00826D97">
        <w:rPr>
          <w:color w:val="000000"/>
          <w:shd w:val="clear" w:color="auto" w:fill="FFFFFF"/>
        </w:rPr>
        <w:t xml:space="preserve">eveals an understanding </w:t>
      </w:r>
      <w:r w:rsidR="00807937" w:rsidRPr="00826D97">
        <w:rPr>
          <w:color w:val="000000"/>
          <w:shd w:val="clear" w:color="auto" w:fill="FFFFFF"/>
        </w:rPr>
        <w:t xml:space="preserve">that </w:t>
      </w:r>
      <w:r w:rsidR="00817B36">
        <w:rPr>
          <w:color w:val="000000"/>
          <w:shd w:val="clear" w:color="auto" w:fill="FFFFFF"/>
        </w:rPr>
        <w:t>structural</w:t>
      </w:r>
      <w:r w:rsidR="00807937" w:rsidRPr="00826D97">
        <w:rPr>
          <w:color w:val="000000"/>
          <w:shd w:val="clear" w:color="auto" w:fill="FFFFFF"/>
        </w:rPr>
        <w:t xml:space="preserve"> racism converges with gender discrimination and poses very specific challenges for Black women</w:t>
      </w:r>
      <w:r w:rsidR="005D34FF" w:rsidRPr="00826D97">
        <w:rPr>
          <w:color w:val="000000"/>
          <w:shd w:val="clear" w:color="auto" w:fill="FFFFFF"/>
        </w:rPr>
        <w:t xml:space="preserve">, especially in regard to their reproductive health. </w:t>
      </w:r>
      <w:r w:rsidR="00A752DA" w:rsidRPr="00826D97">
        <w:rPr>
          <w:color w:val="000000"/>
          <w:shd w:val="clear" w:color="auto" w:fill="FFFFFF"/>
        </w:rPr>
        <w:t xml:space="preserve">Women of African Descent for Reproductive Justice were concerned with the new Clinton </w:t>
      </w:r>
      <w:r w:rsidR="00817B36">
        <w:rPr>
          <w:color w:val="000000"/>
          <w:shd w:val="clear" w:color="auto" w:fill="FFFFFF"/>
        </w:rPr>
        <w:t>h</w:t>
      </w:r>
      <w:r w:rsidR="00A752DA" w:rsidRPr="00826D97">
        <w:rPr>
          <w:color w:val="000000"/>
          <w:shd w:val="clear" w:color="auto" w:fill="FFFFFF"/>
        </w:rPr>
        <w:t xml:space="preserve">ealth </w:t>
      </w:r>
      <w:r w:rsidR="00817B36">
        <w:rPr>
          <w:color w:val="000000"/>
          <w:shd w:val="clear" w:color="auto" w:fill="FFFFFF"/>
        </w:rPr>
        <w:t>c</w:t>
      </w:r>
      <w:r w:rsidR="00A752DA" w:rsidRPr="00826D97">
        <w:rPr>
          <w:color w:val="000000"/>
          <w:shd w:val="clear" w:color="auto" w:fill="FFFFFF"/>
        </w:rPr>
        <w:t xml:space="preserve">are </w:t>
      </w:r>
      <w:r w:rsidR="00817B36">
        <w:rPr>
          <w:color w:val="000000"/>
          <w:shd w:val="clear" w:color="auto" w:fill="FFFFFF"/>
        </w:rPr>
        <w:t>p</w:t>
      </w:r>
      <w:r w:rsidR="00A752DA" w:rsidRPr="00826D97">
        <w:rPr>
          <w:color w:val="000000"/>
          <w:shd w:val="clear" w:color="auto" w:fill="FFFFFF"/>
        </w:rPr>
        <w:t>lan</w:t>
      </w:r>
      <w:r w:rsidR="004527F8">
        <w:rPr>
          <w:color w:val="000000"/>
          <w:shd w:val="clear" w:color="auto" w:fill="FFFFFF"/>
        </w:rPr>
        <w:t xml:space="preserve">. These Black women activists were aware that while it seemed like </w:t>
      </w:r>
      <w:r w:rsidR="00A752DA" w:rsidRPr="00826D97">
        <w:rPr>
          <w:color w:val="000000"/>
          <w:shd w:val="clear" w:color="auto" w:fill="FFFFFF"/>
        </w:rPr>
        <w:t>an attempt to achieve universal health care for all American</w:t>
      </w:r>
      <w:r w:rsidR="004135EA" w:rsidRPr="00826D97">
        <w:rPr>
          <w:color w:val="000000"/>
          <w:shd w:val="clear" w:color="auto" w:fill="FFFFFF"/>
        </w:rPr>
        <w:t>s</w:t>
      </w:r>
      <w:r w:rsidR="00A752DA" w:rsidRPr="00826D97">
        <w:rPr>
          <w:color w:val="000000"/>
          <w:shd w:val="clear" w:color="auto" w:fill="FFFFFF"/>
        </w:rPr>
        <w:t>,</w:t>
      </w:r>
      <w:r w:rsidR="004135EA" w:rsidRPr="00826D97">
        <w:rPr>
          <w:color w:val="000000"/>
          <w:shd w:val="clear" w:color="auto" w:fill="FFFFFF"/>
        </w:rPr>
        <w:t xml:space="preserve"> </w:t>
      </w:r>
      <w:r w:rsidR="004527F8" w:rsidRPr="004527F8">
        <w:rPr>
          <w:color w:val="000000"/>
          <w:shd w:val="clear" w:color="auto" w:fill="FFFFFF"/>
        </w:rPr>
        <w:lastRenderedPageBreak/>
        <w:t xml:space="preserve">many would be </w:t>
      </w:r>
      <w:r w:rsidR="00A752DA" w:rsidRPr="004527F8">
        <w:rPr>
          <w:color w:val="000000"/>
          <w:shd w:val="clear" w:color="auto" w:fill="FFFFFF"/>
        </w:rPr>
        <w:t xml:space="preserve">excluded from </w:t>
      </w:r>
      <w:r w:rsidR="00817B36" w:rsidRPr="004527F8">
        <w:rPr>
          <w:color w:val="000000"/>
          <w:shd w:val="clear" w:color="auto" w:fill="FFFFFF"/>
        </w:rPr>
        <w:t>coverage</w:t>
      </w:r>
      <w:r w:rsidR="00A752DA" w:rsidRPr="004527F8">
        <w:rPr>
          <w:color w:val="000000"/>
          <w:shd w:val="clear" w:color="auto" w:fill="FFFFFF"/>
        </w:rPr>
        <w:t>.</w:t>
      </w:r>
      <w:r w:rsidR="004527F8" w:rsidRPr="004527F8">
        <w:rPr>
          <w:color w:val="000000"/>
          <w:shd w:val="clear" w:color="auto" w:fill="FFFFFF"/>
        </w:rPr>
        <w:t xml:space="preserve"> </w:t>
      </w:r>
      <w:r w:rsidR="00220894" w:rsidRPr="00826D97">
        <w:rPr>
          <w:color w:val="000000"/>
          <w:shd w:val="clear" w:color="auto" w:fill="FFFFFF"/>
        </w:rPr>
        <w:t>While the bill advocated for abortion rights (but allowed a “conscience clause" to exempt practitioners with religious objections), it prevented a larger and more pressing conversation that</w:t>
      </w:r>
      <w:r w:rsidR="004135EA" w:rsidRPr="00826D97">
        <w:rPr>
          <w:color w:val="000000"/>
          <w:shd w:val="clear" w:color="auto" w:fill="FFFFFF"/>
        </w:rPr>
        <w:t xml:space="preserve"> could not be encompassed in the</w:t>
      </w:r>
      <w:r w:rsidR="0090195E" w:rsidRPr="00826D97">
        <w:rPr>
          <w:color w:val="000000"/>
          <w:shd w:val="clear" w:color="auto" w:fill="FFFFFF"/>
        </w:rPr>
        <w:t xml:space="preserve"> “pro-choice” </w:t>
      </w:r>
      <w:r w:rsidR="00742B89">
        <w:rPr>
          <w:color w:val="000000"/>
          <w:shd w:val="clear" w:color="auto" w:fill="FFFFFF"/>
        </w:rPr>
        <w:t>v</w:t>
      </w:r>
      <w:r w:rsidR="004527F8">
        <w:rPr>
          <w:color w:val="000000"/>
          <w:shd w:val="clear" w:color="auto" w:fill="FFFFFF"/>
        </w:rPr>
        <w:t>ersus</w:t>
      </w:r>
      <w:r w:rsidR="004527F8" w:rsidRPr="00826D97">
        <w:rPr>
          <w:color w:val="000000"/>
          <w:shd w:val="clear" w:color="auto" w:fill="FFFFFF"/>
        </w:rPr>
        <w:t xml:space="preserve"> </w:t>
      </w:r>
      <w:r w:rsidR="0090195E" w:rsidRPr="00826D97">
        <w:rPr>
          <w:color w:val="000000"/>
          <w:shd w:val="clear" w:color="auto" w:fill="FFFFFF"/>
        </w:rPr>
        <w:t>“pro-life” debate.</w:t>
      </w:r>
      <w:r w:rsidR="004527F8" w:rsidRPr="00826D97">
        <w:rPr>
          <w:color w:val="000000"/>
          <w:shd w:val="clear" w:color="auto" w:fill="FFFFFF"/>
        </w:rPr>
        <w:t xml:space="preserve"> </w:t>
      </w:r>
      <w:r w:rsidR="004135EA" w:rsidRPr="00826D97">
        <w:rPr>
          <w:color w:val="000000"/>
          <w:shd w:val="clear" w:color="auto" w:fill="FFFFFF"/>
        </w:rPr>
        <w:t xml:space="preserve">Women of African Descent for Reproductive Justice’s framework </w:t>
      </w:r>
      <w:r w:rsidR="00792DBF" w:rsidRPr="00826D97">
        <w:rPr>
          <w:color w:val="000000"/>
          <w:shd w:val="clear" w:color="auto" w:fill="FFFFFF"/>
        </w:rPr>
        <w:t>subverted</w:t>
      </w:r>
      <w:r w:rsidR="004135EA" w:rsidRPr="00826D97">
        <w:rPr>
          <w:color w:val="000000"/>
          <w:shd w:val="clear" w:color="auto" w:fill="FFFFFF"/>
        </w:rPr>
        <w:t xml:space="preserve"> the white middle and upper class health care discourse and envisioned a </w:t>
      </w:r>
      <w:r w:rsidR="0090195E" w:rsidRPr="00826D97">
        <w:rPr>
          <w:color w:val="000000"/>
          <w:shd w:val="clear" w:color="auto" w:fill="FFFFFF"/>
        </w:rPr>
        <w:t xml:space="preserve">health care plan </w:t>
      </w:r>
      <w:r w:rsidR="004135EA" w:rsidRPr="00826D97">
        <w:rPr>
          <w:color w:val="000000"/>
          <w:shd w:val="clear" w:color="auto" w:fill="FFFFFF"/>
        </w:rPr>
        <w:t xml:space="preserve">that centered </w:t>
      </w:r>
      <w:r w:rsidR="0090195E" w:rsidRPr="00826D97">
        <w:rPr>
          <w:color w:val="000000"/>
          <w:shd w:val="clear" w:color="auto" w:fill="FFFFFF"/>
        </w:rPr>
        <w:t xml:space="preserve">justice </w:t>
      </w:r>
      <w:r w:rsidR="004135EA" w:rsidRPr="00826D97">
        <w:rPr>
          <w:color w:val="000000"/>
          <w:shd w:val="clear" w:color="auto" w:fill="FFFFFF"/>
        </w:rPr>
        <w:t>to ensure</w:t>
      </w:r>
      <w:r w:rsidR="0090195E" w:rsidRPr="00826D97">
        <w:rPr>
          <w:color w:val="000000"/>
          <w:shd w:val="clear" w:color="auto" w:fill="FFFFFF"/>
        </w:rPr>
        <w:t xml:space="preserve"> that all women have equal access to reproductive health services. </w:t>
      </w:r>
      <w:r w:rsidR="00792DBF" w:rsidRPr="00826D97">
        <w:rPr>
          <w:color w:val="000000"/>
          <w:shd w:val="clear" w:color="auto" w:fill="FFFFFF"/>
        </w:rPr>
        <w:t>Th</w:t>
      </w:r>
      <w:r w:rsidR="000D2146">
        <w:rPr>
          <w:color w:val="000000"/>
          <w:shd w:val="clear" w:color="auto" w:fill="FFFFFF"/>
        </w:rPr>
        <w:t xml:space="preserve">e reproductive justice activists </w:t>
      </w:r>
      <w:r w:rsidR="00792DBF" w:rsidRPr="00826D97">
        <w:rPr>
          <w:color w:val="000000"/>
          <w:shd w:val="clear" w:color="auto" w:fill="FFFFFF"/>
        </w:rPr>
        <w:t xml:space="preserve">predicated that race </w:t>
      </w:r>
      <w:r w:rsidR="000D2146">
        <w:rPr>
          <w:color w:val="000000"/>
          <w:shd w:val="clear" w:color="auto" w:fill="FFFFFF"/>
        </w:rPr>
        <w:t>i</w:t>
      </w:r>
      <w:r w:rsidR="00792DBF" w:rsidRPr="00826D97">
        <w:rPr>
          <w:color w:val="000000"/>
          <w:shd w:val="clear" w:color="auto" w:fill="FFFFFF"/>
        </w:rPr>
        <w:t xml:space="preserve">s a </w:t>
      </w:r>
      <w:r w:rsidR="000D2146">
        <w:rPr>
          <w:color w:val="000000"/>
          <w:shd w:val="clear" w:color="auto" w:fill="FFFFFF"/>
        </w:rPr>
        <w:t xml:space="preserve">central </w:t>
      </w:r>
      <w:r w:rsidR="00792DBF" w:rsidRPr="00826D97">
        <w:rPr>
          <w:color w:val="000000"/>
          <w:shd w:val="clear" w:color="auto" w:fill="FFFFFF"/>
        </w:rPr>
        <w:t>social determinant of health, as racialization impact</w:t>
      </w:r>
      <w:r w:rsidR="000D2146">
        <w:rPr>
          <w:color w:val="000000"/>
          <w:shd w:val="clear" w:color="auto" w:fill="FFFFFF"/>
        </w:rPr>
        <w:t>s</w:t>
      </w:r>
      <w:r w:rsidR="00792DBF" w:rsidRPr="00826D97">
        <w:rPr>
          <w:color w:val="000000"/>
          <w:shd w:val="clear" w:color="auto" w:fill="FFFFFF"/>
        </w:rPr>
        <w:t xml:space="preserve"> one’s personal health and the</w:t>
      </w:r>
      <w:r w:rsidR="00351092" w:rsidRPr="00826D97">
        <w:rPr>
          <w:color w:val="000000"/>
          <w:shd w:val="clear" w:color="auto" w:fill="FFFFFF"/>
        </w:rPr>
        <w:t xml:space="preserve"> degree of</w:t>
      </w:r>
      <w:r w:rsidR="00792DBF" w:rsidRPr="00826D97">
        <w:rPr>
          <w:color w:val="000000"/>
          <w:shd w:val="clear" w:color="auto" w:fill="FFFFFF"/>
        </w:rPr>
        <w:t xml:space="preserve"> care they would receive. </w:t>
      </w:r>
    </w:p>
    <w:p w14:paraId="4B4D0EAF" w14:textId="513F2505" w:rsidR="00BE79E0" w:rsidRPr="00826D97" w:rsidRDefault="000B18D9" w:rsidP="003D0FE1">
      <w:pPr>
        <w:spacing w:line="480" w:lineRule="auto"/>
        <w:ind w:firstLine="720"/>
        <w:rPr>
          <w:color w:val="000000"/>
          <w:shd w:val="clear" w:color="auto" w:fill="FFFFFF"/>
        </w:rPr>
      </w:pPr>
      <w:r>
        <w:rPr>
          <w:color w:val="000000"/>
          <w:shd w:val="clear" w:color="auto" w:fill="FFFFFF"/>
        </w:rPr>
        <w:t xml:space="preserve">Contemporary </w:t>
      </w:r>
      <w:r w:rsidR="0090195E" w:rsidRPr="00826D97">
        <w:rPr>
          <w:color w:val="000000"/>
          <w:shd w:val="clear" w:color="auto" w:fill="FFFFFF"/>
        </w:rPr>
        <w:t>Reproductive Justice activis</w:t>
      </w:r>
      <w:r>
        <w:rPr>
          <w:color w:val="000000"/>
          <w:shd w:val="clear" w:color="auto" w:fill="FFFFFF"/>
        </w:rPr>
        <w:t>m</w:t>
      </w:r>
      <w:r w:rsidR="0090195E" w:rsidRPr="00826D97">
        <w:rPr>
          <w:color w:val="000000"/>
          <w:shd w:val="clear" w:color="auto" w:fill="FFFFFF"/>
        </w:rPr>
        <w:t xml:space="preserve"> </w:t>
      </w:r>
      <w:r>
        <w:rPr>
          <w:color w:val="000000"/>
          <w:shd w:val="clear" w:color="auto" w:fill="FFFFFF"/>
        </w:rPr>
        <w:t>focuses on</w:t>
      </w:r>
      <w:r w:rsidR="00BE79E0" w:rsidRPr="00826D97">
        <w:rPr>
          <w:color w:val="000000"/>
          <w:shd w:val="clear" w:color="auto" w:fill="FFFFFF"/>
        </w:rPr>
        <w:t xml:space="preserve"> </w:t>
      </w:r>
      <w:r w:rsidR="0090195E" w:rsidRPr="00826D97">
        <w:rPr>
          <w:color w:val="000000"/>
          <w:shd w:val="clear" w:color="auto" w:fill="FFFFFF"/>
        </w:rPr>
        <w:t>what the current race disparities in adverse birth outcomes tell us about how far we have come in this public conversation</w:t>
      </w:r>
      <w:r>
        <w:rPr>
          <w:color w:val="000000"/>
          <w:shd w:val="clear" w:color="auto" w:fill="FFFFFF"/>
        </w:rPr>
        <w:t xml:space="preserve"> over two decades after</w:t>
      </w:r>
      <w:r w:rsidR="007A65A1">
        <w:rPr>
          <w:color w:val="000000"/>
          <w:shd w:val="clear" w:color="auto" w:fill="FFFFFF"/>
        </w:rPr>
        <w:t xml:space="preserve"> </w:t>
      </w:r>
      <w:r>
        <w:rPr>
          <w:color w:val="000000"/>
          <w:shd w:val="clear" w:color="auto" w:fill="FFFFFF"/>
        </w:rPr>
        <w:t>the movements founding</w:t>
      </w:r>
      <w:r w:rsidR="0090195E" w:rsidRPr="00826D97">
        <w:rPr>
          <w:color w:val="000000"/>
          <w:shd w:val="clear" w:color="auto" w:fill="FFFFFF"/>
        </w:rPr>
        <w:t xml:space="preserve">. </w:t>
      </w:r>
      <w:r>
        <w:rPr>
          <w:color w:val="000000"/>
          <w:shd w:val="clear" w:color="auto" w:fill="FFFFFF"/>
        </w:rPr>
        <w:t xml:space="preserve">Today </w:t>
      </w:r>
      <w:r w:rsidR="0090195E" w:rsidRPr="00826D97">
        <w:rPr>
          <w:color w:val="000000"/>
          <w:shd w:val="clear" w:color="auto" w:fill="FFFFFF"/>
        </w:rPr>
        <w:t xml:space="preserve">Black women are 3 to 4 times more likely to die during childbirth. </w:t>
      </w:r>
      <w:r w:rsidR="00F8701C" w:rsidRPr="00826D97">
        <w:rPr>
          <w:color w:val="000000"/>
          <w:shd w:val="clear" w:color="auto" w:fill="FFFFFF"/>
        </w:rPr>
        <w:t>The infant mortality rate for Black Americans in the U</w:t>
      </w:r>
      <w:r w:rsidR="00024876" w:rsidRPr="00826D97">
        <w:rPr>
          <w:color w:val="000000"/>
          <w:shd w:val="clear" w:color="auto" w:fill="FFFFFF"/>
        </w:rPr>
        <w:t>.</w:t>
      </w:r>
      <w:r w:rsidR="00F8701C" w:rsidRPr="00826D97">
        <w:rPr>
          <w:color w:val="000000"/>
          <w:shd w:val="clear" w:color="auto" w:fill="FFFFFF"/>
        </w:rPr>
        <w:t>S</w:t>
      </w:r>
      <w:r w:rsidR="00024876" w:rsidRPr="00826D97">
        <w:rPr>
          <w:color w:val="000000"/>
          <w:shd w:val="clear" w:color="auto" w:fill="FFFFFF"/>
        </w:rPr>
        <w:t>.</w:t>
      </w:r>
      <w:r w:rsidR="00F8701C" w:rsidRPr="00826D97">
        <w:rPr>
          <w:color w:val="000000"/>
          <w:shd w:val="clear" w:color="auto" w:fill="FFFFFF"/>
        </w:rPr>
        <w:t xml:space="preserve"> is more than twice the rate for White Americans, with similar racial disparities existing in rates of low birthweight and preterm delivery. Survivors of these adverse birth outcomes have poorer development and health in infancy, childhood, and adulthood.</w:t>
      </w:r>
      <w:r w:rsidR="00F8701C" w:rsidRPr="00826D97">
        <w:rPr>
          <w:rStyle w:val="FootnoteReference"/>
          <w:color w:val="000000"/>
          <w:shd w:val="clear" w:color="auto" w:fill="FFFFFF"/>
        </w:rPr>
        <w:footnoteReference w:id="42"/>
      </w:r>
      <w:r w:rsidR="00F8701C" w:rsidRPr="00826D97">
        <w:rPr>
          <w:color w:val="000000"/>
          <w:shd w:val="clear" w:color="auto" w:fill="FFFFFF"/>
        </w:rPr>
        <w:t xml:space="preserve"> Reproductive justice activists ar</w:t>
      </w:r>
      <w:r w:rsidR="0090195E" w:rsidRPr="00826D97">
        <w:rPr>
          <w:color w:val="000000"/>
          <w:shd w:val="clear" w:color="auto" w:fill="FFFFFF"/>
        </w:rPr>
        <w:t xml:space="preserve">e not content with the tendency to claim that these rates can be explained by </w:t>
      </w:r>
      <w:r w:rsidR="00DB23C6" w:rsidRPr="00826D97">
        <w:rPr>
          <w:color w:val="000000"/>
          <w:shd w:val="clear" w:color="auto" w:fill="FFFFFF"/>
        </w:rPr>
        <w:t>maternal “risky” behaviors</w:t>
      </w:r>
      <w:r w:rsidR="00490B03" w:rsidRPr="00826D97">
        <w:rPr>
          <w:color w:val="000000"/>
          <w:shd w:val="clear" w:color="auto" w:fill="FFFFFF"/>
        </w:rPr>
        <w:t xml:space="preserve">, such as drinking alcohol, smoking, </w:t>
      </w:r>
      <w:r w:rsidR="00742B89">
        <w:rPr>
          <w:color w:val="000000"/>
          <w:shd w:val="clear" w:color="auto" w:fill="FFFFFF"/>
        </w:rPr>
        <w:t xml:space="preserve">or </w:t>
      </w:r>
      <w:r w:rsidR="00490B03" w:rsidRPr="00826D97">
        <w:rPr>
          <w:color w:val="000000"/>
          <w:shd w:val="clear" w:color="auto" w:fill="FFFFFF"/>
        </w:rPr>
        <w:t>having less than optimal eating habits that lead to obesity</w:t>
      </w:r>
      <w:r w:rsidR="00BE79E0" w:rsidRPr="00826D97">
        <w:rPr>
          <w:color w:val="000000"/>
          <w:shd w:val="clear" w:color="auto" w:fill="FFFFFF"/>
        </w:rPr>
        <w:t xml:space="preserve"> </w:t>
      </w:r>
      <w:r w:rsidR="00490B03" w:rsidRPr="00826D97">
        <w:rPr>
          <w:color w:val="000000"/>
          <w:shd w:val="clear" w:color="auto" w:fill="FFFFFF"/>
        </w:rPr>
        <w:t>and hypertension</w:t>
      </w:r>
      <w:r w:rsidR="00E2230B" w:rsidRPr="00826D97">
        <w:rPr>
          <w:color w:val="000000"/>
          <w:shd w:val="clear" w:color="auto" w:fill="FFFFFF"/>
        </w:rPr>
        <w:t>.</w:t>
      </w:r>
      <w:r w:rsidR="00490B03" w:rsidRPr="00826D97">
        <w:rPr>
          <w:color w:val="000000"/>
          <w:shd w:val="clear" w:color="auto" w:fill="FFFFFF"/>
        </w:rPr>
        <w:t xml:space="preserve"> These activists reject the notion that it is Black women’s low earning</w:t>
      </w:r>
      <w:r w:rsidR="00BE79E0" w:rsidRPr="00826D97">
        <w:rPr>
          <w:color w:val="000000"/>
          <w:shd w:val="clear" w:color="auto" w:fill="FFFFFF"/>
        </w:rPr>
        <w:t>s</w:t>
      </w:r>
      <w:r w:rsidR="00490B03" w:rsidRPr="00826D97">
        <w:rPr>
          <w:color w:val="000000"/>
          <w:shd w:val="clear" w:color="auto" w:fill="FFFFFF"/>
        </w:rPr>
        <w:t xml:space="preserve"> or age that is to blame.</w:t>
      </w:r>
      <w:r w:rsidR="00490B03" w:rsidRPr="00826D97">
        <w:rPr>
          <w:rStyle w:val="FootnoteReference"/>
          <w:color w:val="000000"/>
          <w:shd w:val="clear" w:color="auto" w:fill="FFFFFF"/>
        </w:rPr>
        <w:footnoteReference w:id="43"/>
      </w:r>
      <w:r w:rsidR="00490B03" w:rsidRPr="00826D97">
        <w:rPr>
          <w:color w:val="000000"/>
          <w:shd w:val="clear" w:color="auto" w:fill="FFFFFF"/>
        </w:rPr>
        <w:t xml:space="preserve"> </w:t>
      </w:r>
      <w:r w:rsidR="00E2230B" w:rsidRPr="00826D97">
        <w:rPr>
          <w:color w:val="000000"/>
          <w:shd w:val="clear" w:color="auto" w:fill="FFFFFF"/>
        </w:rPr>
        <w:t xml:space="preserve">They even </w:t>
      </w:r>
      <w:r w:rsidR="00490B03" w:rsidRPr="00826D97">
        <w:rPr>
          <w:color w:val="000000"/>
          <w:shd w:val="clear" w:color="auto" w:fill="FFFFFF"/>
        </w:rPr>
        <w:t xml:space="preserve">partially </w:t>
      </w:r>
      <w:r w:rsidR="00E2230B" w:rsidRPr="00826D97">
        <w:rPr>
          <w:color w:val="000000"/>
          <w:shd w:val="clear" w:color="auto" w:fill="FFFFFF"/>
        </w:rPr>
        <w:t xml:space="preserve">resist the argument that the disparities can </w:t>
      </w:r>
      <w:r w:rsidR="00E2230B" w:rsidRPr="00826D97">
        <w:rPr>
          <w:color w:val="000000"/>
          <w:shd w:val="clear" w:color="auto" w:fill="FFFFFF"/>
        </w:rPr>
        <w:lastRenderedPageBreak/>
        <w:t xml:space="preserve">be explained by </w:t>
      </w:r>
      <w:r w:rsidR="00DB23C6" w:rsidRPr="00826D97">
        <w:rPr>
          <w:color w:val="000000"/>
          <w:shd w:val="clear" w:color="auto" w:fill="FFFFFF"/>
        </w:rPr>
        <w:t>prenatal care, psychosocial stress, or perinatal infections</w:t>
      </w:r>
      <w:r w:rsidR="00DB23C6" w:rsidRPr="00826D97">
        <w:rPr>
          <w:rStyle w:val="FootnoteReference"/>
          <w:color w:val="000000"/>
          <w:shd w:val="clear" w:color="auto" w:fill="FFFFFF"/>
        </w:rPr>
        <w:footnoteReference w:id="44"/>
      </w:r>
      <w:r w:rsidR="00DB23C6" w:rsidRPr="00826D97">
        <w:rPr>
          <w:color w:val="000000"/>
          <w:shd w:val="clear" w:color="auto" w:fill="FFFFFF"/>
        </w:rPr>
        <w:t>, because the</w:t>
      </w:r>
      <w:r w:rsidR="00351092" w:rsidRPr="00826D97">
        <w:rPr>
          <w:color w:val="000000"/>
          <w:shd w:val="clear" w:color="auto" w:fill="FFFFFF"/>
        </w:rPr>
        <w:t xml:space="preserve">y believe </w:t>
      </w:r>
      <w:r w:rsidR="00DB23C6" w:rsidRPr="00826D97">
        <w:rPr>
          <w:color w:val="000000"/>
          <w:shd w:val="clear" w:color="auto" w:fill="FFFFFF"/>
        </w:rPr>
        <w:t xml:space="preserve">that these contributors are a result of the structural racism in and outside of health care. </w:t>
      </w:r>
    </w:p>
    <w:p w14:paraId="52EFBE79" w14:textId="21679C12" w:rsidR="00130085" w:rsidRPr="00826D97" w:rsidRDefault="00BE79E0" w:rsidP="003D0FE1">
      <w:pPr>
        <w:spacing w:line="480" w:lineRule="auto"/>
        <w:ind w:firstLine="720"/>
        <w:rPr>
          <w:color w:val="000000"/>
          <w:shd w:val="clear" w:color="auto" w:fill="FFFFFF"/>
        </w:rPr>
      </w:pPr>
      <w:r w:rsidRPr="00826D97">
        <w:rPr>
          <w:color w:val="000000"/>
          <w:shd w:val="clear" w:color="auto" w:fill="FFFFFF"/>
        </w:rPr>
        <w:t xml:space="preserve">Reproductive justice </w:t>
      </w:r>
      <w:r w:rsidR="00024876" w:rsidRPr="00826D97">
        <w:rPr>
          <w:color w:val="000000"/>
          <w:shd w:val="clear" w:color="auto" w:fill="FFFFFF"/>
        </w:rPr>
        <w:t xml:space="preserve">activists </w:t>
      </w:r>
      <w:r w:rsidR="001769C1">
        <w:rPr>
          <w:color w:val="000000"/>
          <w:shd w:val="clear" w:color="auto" w:fill="FFFFFF"/>
        </w:rPr>
        <w:t>assert</w:t>
      </w:r>
      <w:r w:rsidR="00024876" w:rsidRPr="00826D97">
        <w:rPr>
          <w:color w:val="000000"/>
          <w:shd w:val="clear" w:color="auto" w:fill="FFFFFF"/>
        </w:rPr>
        <w:t xml:space="preserve"> that any attempt to understand these disparities must examine differential exposures to risk and protective factors not only during pregnancy, but over the </w:t>
      </w:r>
      <w:r w:rsidR="00401BEA" w:rsidRPr="00826D97">
        <w:rPr>
          <w:color w:val="000000"/>
          <w:shd w:val="clear" w:color="auto" w:fill="FFFFFF"/>
        </w:rPr>
        <w:t>course of Black women’s lives</w:t>
      </w:r>
      <w:r w:rsidR="00024876" w:rsidRPr="00826D97">
        <w:rPr>
          <w:color w:val="000000"/>
          <w:shd w:val="clear" w:color="auto" w:fill="FFFFFF"/>
        </w:rPr>
        <w:t xml:space="preserve">. </w:t>
      </w:r>
      <w:r w:rsidRPr="00826D97">
        <w:rPr>
          <w:color w:val="000000"/>
          <w:shd w:val="clear" w:color="auto" w:fill="FFFFFF"/>
        </w:rPr>
        <w:t>Moreover</w:t>
      </w:r>
      <w:r w:rsidR="00024876" w:rsidRPr="00826D97">
        <w:rPr>
          <w:color w:val="000000"/>
          <w:shd w:val="clear" w:color="auto" w:fill="FFFFFF"/>
        </w:rPr>
        <w:t xml:space="preserve">, there is an impression that </w:t>
      </w:r>
      <w:r w:rsidR="00E2230B" w:rsidRPr="00826D97">
        <w:rPr>
          <w:color w:val="000000"/>
          <w:shd w:val="clear" w:color="auto" w:fill="FFFFFF"/>
        </w:rPr>
        <w:t>while</w:t>
      </w:r>
      <w:r w:rsidR="00024876" w:rsidRPr="00826D97">
        <w:rPr>
          <w:color w:val="000000"/>
          <w:shd w:val="clear" w:color="auto" w:fill="FFFFFF"/>
        </w:rPr>
        <w:t xml:space="preserve"> social factors have </w:t>
      </w:r>
      <w:r w:rsidR="00E2230B" w:rsidRPr="00826D97">
        <w:rPr>
          <w:color w:val="000000"/>
          <w:shd w:val="clear" w:color="auto" w:fill="FFFFFF"/>
        </w:rPr>
        <w:t xml:space="preserve">serious </w:t>
      </w:r>
      <w:r w:rsidR="00024876" w:rsidRPr="00826D97">
        <w:rPr>
          <w:color w:val="000000"/>
          <w:shd w:val="clear" w:color="auto" w:fill="FFFFFF"/>
        </w:rPr>
        <w:t xml:space="preserve">physical effects </w:t>
      </w:r>
      <w:r w:rsidR="00E2230B" w:rsidRPr="00826D97">
        <w:rPr>
          <w:color w:val="000000"/>
          <w:shd w:val="clear" w:color="auto" w:fill="FFFFFF"/>
        </w:rPr>
        <w:t xml:space="preserve">on the body that are exacerbated during pregnancy and childbirth, </w:t>
      </w:r>
      <w:r w:rsidR="00DA3707" w:rsidRPr="00826D97">
        <w:rPr>
          <w:color w:val="000000"/>
          <w:shd w:val="clear" w:color="auto" w:fill="FFFFFF"/>
        </w:rPr>
        <w:t xml:space="preserve">perhaps the largest contributor to these disparities is </w:t>
      </w:r>
      <w:r w:rsidR="000D2146">
        <w:rPr>
          <w:color w:val="000000"/>
          <w:shd w:val="clear" w:color="auto" w:fill="FFFFFF"/>
        </w:rPr>
        <w:t xml:space="preserve">the way medical care is </w:t>
      </w:r>
      <w:r w:rsidR="00DA3707" w:rsidRPr="00826D97">
        <w:rPr>
          <w:color w:val="000000"/>
          <w:shd w:val="clear" w:color="auto" w:fill="FFFFFF"/>
        </w:rPr>
        <w:t>rationed</w:t>
      </w:r>
      <w:r w:rsidR="001769C1">
        <w:rPr>
          <w:color w:val="000000"/>
          <w:shd w:val="clear" w:color="auto" w:fill="FFFFFF"/>
        </w:rPr>
        <w:t xml:space="preserve">. First it is rationed by the state through limited access to health care, and then again </w:t>
      </w:r>
      <w:r w:rsidR="00DA3707" w:rsidRPr="00826D97">
        <w:rPr>
          <w:color w:val="000000"/>
          <w:shd w:val="clear" w:color="auto" w:fill="FFFFFF"/>
        </w:rPr>
        <w:t xml:space="preserve">by </w:t>
      </w:r>
      <w:r w:rsidR="000D2146">
        <w:rPr>
          <w:color w:val="000000"/>
          <w:shd w:val="clear" w:color="auto" w:fill="FFFFFF"/>
        </w:rPr>
        <w:t>health care</w:t>
      </w:r>
      <w:r w:rsidR="00DA3707" w:rsidRPr="00826D97">
        <w:rPr>
          <w:color w:val="000000"/>
          <w:shd w:val="clear" w:color="auto" w:fill="FFFFFF"/>
        </w:rPr>
        <w:t xml:space="preserve"> professionals</w:t>
      </w:r>
      <w:r w:rsidR="001769C1">
        <w:rPr>
          <w:color w:val="000000"/>
          <w:shd w:val="clear" w:color="auto" w:fill="FFFFFF"/>
        </w:rPr>
        <w:t xml:space="preserve"> in their poor treatment of Black women as patients</w:t>
      </w:r>
      <w:r w:rsidR="00DA3707" w:rsidRPr="00826D97">
        <w:rPr>
          <w:color w:val="000000"/>
          <w:shd w:val="clear" w:color="auto" w:fill="FFFFFF"/>
        </w:rPr>
        <w:t xml:space="preserve">. </w:t>
      </w:r>
      <w:r w:rsidR="001769C1">
        <w:rPr>
          <w:color w:val="000000"/>
          <w:shd w:val="clear" w:color="auto" w:fill="FFFFFF"/>
        </w:rPr>
        <w:t xml:space="preserve">Activists </w:t>
      </w:r>
      <w:r w:rsidR="00DA3707" w:rsidRPr="00826D97">
        <w:rPr>
          <w:color w:val="000000"/>
          <w:shd w:val="clear" w:color="auto" w:fill="FFFFFF"/>
        </w:rPr>
        <w:t>focus on the subtle and sometimes not-so-subtle ways in which medical professionals and the medical complex, in each of its parts, cumulatively dismisses, misdiagnoses, and undermines Black women’s feelings and intuitions about their reproducing bodies.</w:t>
      </w:r>
      <w:r w:rsidR="00DA3707" w:rsidRPr="00826D97">
        <w:rPr>
          <w:rStyle w:val="FootnoteReference"/>
          <w:color w:val="000000"/>
          <w:shd w:val="clear" w:color="auto" w:fill="FFFFFF"/>
        </w:rPr>
        <w:footnoteReference w:id="45"/>
      </w:r>
      <w:r w:rsidR="00DA3707" w:rsidRPr="00826D97">
        <w:rPr>
          <w:color w:val="000000"/>
          <w:shd w:val="clear" w:color="auto" w:fill="FFFFFF"/>
        </w:rPr>
        <w:t xml:space="preserve"> </w:t>
      </w:r>
      <w:r w:rsidR="00E2230B" w:rsidRPr="00826D97">
        <w:rPr>
          <w:color w:val="000000"/>
          <w:shd w:val="clear" w:color="auto" w:fill="FFFFFF"/>
        </w:rPr>
        <w:t xml:space="preserve">The </w:t>
      </w:r>
      <w:r w:rsidR="007A65A1" w:rsidRPr="007A65A1">
        <w:rPr>
          <w:color w:val="000000"/>
          <w:shd w:val="clear" w:color="auto" w:fill="FFFFFF"/>
        </w:rPr>
        <w:t>Re</w:t>
      </w:r>
      <w:r w:rsidR="00E2230B" w:rsidRPr="007A65A1">
        <w:rPr>
          <w:color w:val="000000"/>
          <w:shd w:val="clear" w:color="auto" w:fill="FFFFFF"/>
        </w:rPr>
        <w:t xml:space="preserve">productive </w:t>
      </w:r>
      <w:r w:rsidR="007A65A1" w:rsidRPr="007A65A1">
        <w:rPr>
          <w:color w:val="000000"/>
          <w:shd w:val="clear" w:color="auto" w:fill="FFFFFF"/>
        </w:rPr>
        <w:t>J</w:t>
      </w:r>
      <w:r w:rsidR="00E2230B" w:rsidRPr="007A65A1">
        <w:rPr>
          <w:color w:val="000000"/>
          <w:shd w:val="clear" w:color="auto" w:fill="FFFFFF"/>
        </w:rPr>
        <w:t xml:space="preserve">ustice </w:t>
      </w:r>
      <w:r w:rsidR="007A65A1" w:rsidRPr="007A65A1">
        <w:rPr>
          <w:color w:val="000000"/>
          <w:shd w:val="clear" w:color="auto" w:fill="FFFFFF"/>
        </w:rPr>
        <w:t>M</w:t>
      </w:r>
      <w:r w:rsidR="00E2230B" w:rsidRPr="007A65A1">
        <w:rPr>
          <w:color w:val="000000"/>
          <w:shd w:val="clear" w:color="auto" w:fill="FFFFFF"/>
        </w:rPr>
        <w:t>ovement</w:t>
      </w:r>
      <w:r w:rsidR="00E2230B" w:rsidRPr="00826D97">
        <w:rPr>
          <w:color w:val="000000"/>
          <w:shd w:val="clear" w:color="auto" w:fill="FFFFFF"/>
        </w:rPr>
        <w:t xml:space="preserve"> </w:t>
      </w:r>
      <w:r w:rsidR="00742B89">
        <w:rPr>
          <w:color w:val="000000"/>
          <w:shd w:val="clear" w:color="auto" w:fill="FFFFFF"/>
        </w:rPr>
        <w:t>subverts</w:t>
      </w:r>
      <w:r w:rsidR="00E2230B" w:rsidRPr="00826D97">
        <w:rPr>
          <w:color w:val="000000"/>
          <w:shd w:val="clear" w:color="auto" w:fill="FFFFFF"/>
        </w:rPr>
        <w:t xml:space="preserve"> the neoliberal personal responsibility rhetoric </w:t>
      </w:r>
      <w:r w:rsidRPr="00826D97">
        <w:rPr>
          <w:color w:val="000000"/>
          <w:shd w:val="clear" w:color="auto" w:fill="FFFFFF"/>
        </w:rPr>
        <w:t>by making the intersection of medical racism and obstetric violence</w:t>
      </w:r>
      <w:r w:rsidR="00130085" w:rsidRPr="00826D97">
        <w:rPr>
          <w:color w:val="000000"/>
          <w:shd w:val="clear" w:color="auto" w:fill="FFFFFF"/>
        </w:rPr>
        <w:t xml:space="preserve"> (or “obstetric racism” as coined by Dr. Dana-Ain Davis</w:t>
      </w:r>
      <w:r w:rsidR="00742B89">
        <w:rPr>
          <w:rStyle w:val="FootnoteReference"/>
          <w:color w:val="000000"/>
          <w:shd w:val="clear" w:color="auto" w:fill="FFFFFF"/>
        </w:rPr>
        <w:footnoteReference w:id="46"/>
      </w:r>
      <w:r w:rsidR="00130085" w:rsidRPr="00826D97">
        <w:rPr>
          <w:color w:val="000000"/>
          <w:shd w:val="clear" w:color="auto" w:fill="FFFFFF"/>
        </w:rPr>
        <w:t xml:space="preserve">) </w:t>
      </w:r>
      <w:r w:rsidR="00401BEA" w:rsidRPr="00826D97">
        <w:rPr>
          <w:color w:val="000000"/>
          <w:shd w:val="clear" w:color="auto" w:fill="FFFFFF"/>
        </w:rPr>
        <w:t>essential to</w:t>
      </w:r>
      <w:r w:rsidR="007A65A1">
        <w:rPr>
          <w:color w:val="000000"/>
          <w:shd w:val="clear" w:color="auto" w:fill="FFFFFF"/>
        </w:rPr>
        <w:t xml:space="preserve"> both</w:t>
      </w:r>
      <w:r w:rsidR="00401BEA" w:rsidRPr="00826D97">
        <w:rPr>
          <w:color w:val="000000"/>
          <w:shd w:val="clear" w:color="auto" w:fill="FFFFFF"/>
        </w:rPr>
        <w:t xml:space="preserve"> </w:t>
      </w:r>
      <w:r w:rsidR="00130085" w:rsidRPr="00826D97">
        <w:rPr>
          <w:color w:val="000000"/>
          <w:shd w:val="clear" w:color="auto" w:fill="FFFFFF"/>
        </w:rPr>
        <w:t>health care reform</w:t>
      </w:r>
      <w:r w:rsidR="00401BEA" w:rsidRPr="00826D97">
        <w:rPr>
          <w:color w:val="000000"/>
          <w:shd w:val="clear" w:color="auto" w:fill="FFFFFF"/>
        </w:rPr>
        <w:t xml:space="preserve"> and racial justice</w:t>
      </w:r>
      <w:r w:rsidR="00130085" w:rsidRPr="00826D97">
        <w:rPr>
          <w:color w:val="000000"/>
          <w:shd w:val="clear" w:color="auto" w:fill="FFFFFF"/>
        </w:rPr>
        <w:t xml:space="preserve"> conversations</w:t>
      </w:r>
      <w:r w:rsidR="007A65A1">
        <w:rPr>
          <w:color w:val="000000"/>
          <w:shd w:val="clear" w:color="auto" w:fill="FFFFFF"/>
        </w:rPr>
        <w:t>.</w:t>
      </w:r>
      <w:r w:rsidR="001D568E">
        <w:rPr>
          <w:color w:val="000000"/>
          <w:shd w:val="clear" w:color="auto" w:fill="FFFFFF"/>
        </w:rPr>
        <w:t xml:space="preserve"> And a</w:t>
      </w:r>
      <w:r w:rsidR="007A65A1">
        <w:rPr>
          <w:color w:val="000000"/>
          <w:shd w:val="clear" w:color="auto" w:fill="FFFFFF"/>
        </w:rPr>
        <w:t xml:space="preserve">n important difference </w:t>
      </w:r>
      <w:r w:rsidR="001D568E">
        <w:rPr>
          <w:color w:val="000000"/>
          <w:shd w:val="clear" w:color="auto" w:fill="FFFFFF"/>
        </w:rPr>
        <w:t xml:space="preserve">of the Reproductive Justice Movement and earlier Black health activism </w:t>
      </w:r>
      <w:r w:rsidR="007A65A1">
        <w:rPr>
          <w:color w:val="000000"/>
          <w:shd w:val="clear" w:color="auto" w:fill="FFFFFF"/>
        </w:rPr>
        <w:t>is the consideration of gender as a social determinant of health</w:t>
      </w:r>
      <w:r w:rsidR="001D568E">
        <w:rPr>
          <w:color w:val="000000"/>
          <w:shd w:val="clear" w:color="auto" w:fill="FFFFFF"/>
        </w:rPr>
        <w:t>.</w:t>
      </w:r>
    </w:p>
    <w:p w14:paraId="352BF233" w14:textId="7F41B5D1" w:rsidR="00DE6A9C" w:rsidRPr="0055341B" w:rsidRDefault="00130085" w:rsidP="0054501E">
      <w:pPr>
        <w:spacing w:line="480" w:lineRule="auto"/>
        <w:ind w:firstLine="720"/>
        <w:rPr>
          <w:color w:val="000000"/>
          <w:shd w:val="clear" w:color="auto" w:fill="FFFFFF"/>
        </w:rPr>
      </w:pPr>
      <w:r w:rsidRPr="00826D97">
        <w:rPr>
          <w:color w:val="000000"/>
          <w:shd w:val="clear" w:color="auto" w:fill="FFFFFF"/>
        </w:rPr>
        <w:t xml:space="preserve">Reproductive justice activists are keenly aware that the disparities in adverse birth outcomes are a manifestation of </w:t>
      </w:r>
      <w:r w:rsidR="00533753" w:rsidRPr="00826D97">
        <w:rPr>
          <w:color w:val="000000"/>
          <w:shd w:val="clear" w:color="auto" w:fill="FFFFFF"/>
        </w:rPr>
        <w:t xml:space="preserve">systematic </w:t>
      </w:r>
      <w:r w:rsidR="002C6F0E" w:rsidRPr="00826D97">
        <w:rPr>
          <w:color w:val="000000"/>
          <w:shd w:val="clear" w:color="auto" w:fill="FFFFFF"/>
        </w:rPr>
        <w:t>violence</w:t>
      </w:r>
      <w:r w:rsidR="00533753" w:rsidRPr="00826D97">
        <w:rPr>
          <w:color w:val="000000"/>
          <w:shd w:val="clear" w:color="auto" w:fill="FFFFFF"/>
        </w:rPr>
        <w:t xml:space="preserve"> </w:t>
      </w:r>
      <w:r w:rsidRPr="00826D97">
        <w:rPr>
          <w:color w:val="000000"/>
          <w:shd w:val="clear" w:color="auto" w:fill="FFFFFF"/>
        </w:rPr>
        <w:t xml:space="preserve">and that health care, especially reproductive health care, is </w:t>
      </w:r>
      <w:r w:rsidRPr="00DA6F29">
        <w:rPr>
          <w:strike/>
          <w:color w:val="000000"/>
          <w:shd w:val="clear" w:color="auto" w:fill="FFFFFF"/>
        </w:rPr>
        <w:t>quin</w:t>
      </w:r>
      <w:r w:rsidRPr="00826D97">
        <w:rPr>
          <w:color w:val="000000"/>
          <w:shd w:val="clear" w:color="auto" w:fill="FFFFFF"/>
        </w:rPr>
        <w:t xml:space="preserve">tessential to </w:t>
      </w:r>
      <w:r w:rsidR="00533753" w:rsidRPr="00826D97">
        <w:rPr>
          <w:color w:val="000000"/>
          <w:shd w:val="clear" w:color="auto" w:fill="FFFFFF"/>
        </w:rPr>
        <w:t>racial liberation and justice.</w:t>
      </w:r>
      <w:r w:rsidR="00742B89">
        <w:rPr>
          <w:color w:val="000000"/>
          <w:shd w:val="clear" w:color="auto" w:fill="FFFFFF"/>
        </w:rPr>
        <w:t xml:space="preserve"> </w:t>
      </w:r>
      <w:r w:rsidR="00742B89" w:rsidRPr="0058056E">
        <w:rPr>
          <w:color w:val="000000"/>
          <w:shd w:val="clear" w:color="auto" w:fill="FFFFFF"/>
        </w:rPr>
        <w:t xml:space="preserve">The </w:t>
      </w:r>
      <w:r w:rsidR="001D568E" w:rsidRPr="0058056E">
        <w:rPr>
          <w:color w:val="000000"/>
          <w:shd w:val="clear" w:color="auto" w:fill="FFFFFF"/>
        </w:rPr>
        <w:t>R</w:t>
      </w:r>
      <w:r w:rsidR="00742B89" w:rsidRPr="0058056E">
        <w:rPr>
          <w:color w:val="000000"/>
          <w:shd w:val="clear" w:color="auto" w:fill="FFFFFF"/>
        </w:rPr>
        <w:t xml:space="preserve">eproductive </w:t>
      </w:r>
      <w:r w:rsidR="001D568E" w:rsidRPr="0058056E">
        <w:rPr>
          <w:color w:val="000000"/>
          <w:shd w:val="clear" w:color="auto" w:fill="FFFFFF"/>
        </w:rPr>
        <w:t>J</w:t>
      </w:r>
      <w:r w:rsidR="00742B89" w:rsidRPr="0058056E">
        <w:rPr>
          <w:color w:val="000000"/>
          <w:shd w:val="clear" w:color="auto" w:fill="FFFFFF"/>
        </w:rPr>
        <w:t xml:space="preserve">ustice </w:t>
      </w:r>
      <w:r w:rsidR="001D568E" w:rsidRPr="0058056E">
        <w:rPr>
          <w:color w:val="000000"/>
          <w:shd w:val="clear" w:color="auto" w:fill="FFFFFF"/>
        </w:rPr>
        <w:t>M</w:t>
      </w:r>
      <w:r w:rsidR="00742B89" w:rsidRPr="0058056E">
        <w:rPr>
          <w:color w:val="000000"/>
          <w:shd w:val="clear" w:color="auto" w:fill="FFFFFF"/>
        </w:rPr>
        <w:t xml:space="preserve">ovement is but a part of a long Black radical tradition that operates on the understanding that racial </w:t>
      </w:r>
      <w:r w:rsidR="00742B89" w:rsidRPr="0058056E">
        <w:rPr>
          <w:color w:val="000000"/>
          <w:shd w:val="clear" w:color="auto" w:fill="FFFFFF"/>
        </w:rPr>
        <w:lastRenderedPageBreak/>
        <w:t>liberation cannot be achieved without equitable access and treatment in health care</w:t>
      </w:r>
      <w:r w:rsidR="00156461">
        <w:rPr>
          <w:color w:val="000000"/>
          <w:shd w:val="clear" w:color="auto" w:fill="FFFFFF"/>
        </w:rPr>
        <w:t>.</w:t>
      </w:r>
      <w:r w:rsidR="0064573B">
        <w:rPr>
          <w:i/>
          <w:iCs/>
          <w:color w:val="000000"/>
          <w:shd w:val="clear" w:color="auto" w:fill="FFFFFF"/>
        </w:rPr>
        <w:t xml:space="preserve"> </w:t>
      </w:r>
      <w:r w:rsidR="00C36F72">
        <w:rPr>
          <w:color w:val="000000"/>
          <w:shd w:val="clear" w:color="auto" w:fill="FFFFFF"/>
        </w:rPr>
        <w:t>R</w:t>
      </w:r>
      <w:r w:rsidR="000B18D9">
        <w:rPr>
          <w:color w:val="000000"/>
          <w:shd w:val="clear" w:color="auto" w:fill="FFFFFF"/>
        </w:rPr>
        <w:t xml:space="preserve">econstruction, </w:t>
      </w:r>
      <w:r w:rsidR="0055341B">
        <w:rPr>
          <w:color w:val="000000"/>
          <w:shd w:val="clear" w:color="auto" w:fill="FFFFFF"/>
        </w:rPr>
        <w:t xml:space="preserve">the </w:t>
      </w:r>
      <w:r w:rsidR="00C36F72">
        <w:rPr>
          <w:color w:val="000000"/>
          <w:shd w:val="clear" w:color="auto" w:fill="FFFFFF"/>
        </w:rPr>
        <w:t>C</w:t>
      </w:r>
      <w:r w:rsidR="002C6F0E" w:rsidRPr="00826D97">
        <w:rPr>
          <w:color w:val="000000"/>
          <w:shd w:val="clear" w:color="auto" w:fill="FFFFFF"/>
        </w:rPr>
        <w:t xml:space="preserve">ivil </w:t>
      </w:r>
      <w:r w:rsidR="00C36F72">
        <w:rPr>
          <w:color w:val="000000"/>
          <w:shd w:val="clear" w:color="auto" w:fill="FFFFFF"/>
        </w:rPr>
        <w:t>R</w:t>
      </w:r>
      <w:r w:rsidR="002C6F0E" w:rsidRPr="00826D97">
        <w:rPr>
          <w:color w:val="000000"/>
          <w:shd w:val="clear" w:color="auto" w:fill="FFFFFF"/>
        </w:rPr>
        <w:t xml:space="preserve">ights </w:t>
      </w:r>
      <w:r w:rsidR="0064573B">
        <w:rPr>
          <w:color w:val="000000"/>
          <w:shd w:val="clear" w:color="auto" w:fill="FFFFFF"/>
        </w:rPr>
        <w:t>M</w:t>
      </w:r>
      <w:r w:rsidR="002C6F0E" w:rsidRPr="00826D97">
        <w:rPr>
          <w:color w:val="000000"/>
          <w:shd w:val="clear" w:color="auto" w:fill="FFFFFF"/>
        </w:rPr>
        <w:t xml:space="preserve">ovement, </w:t>
      </w:r>
      <w:r w:rsidR="00FB273A" w:rsidRPr="00826D97">
        <w:rPr>
          <w:color w:val="000000"/>
          <w:shd w:val="clear" w:color="auto" w:fill="FFFFFF"/>
        </w:rPr>
        <w:t xml:space="preserve">the </w:t>
      </w:r>
      <w:r w:rsidR="002C6F0E" w:rsidRPr="00826D97">
        <w:rPr>
          <w:color w:val="000000"/>
          <w:shd w:val="clear" w:color="auto" w:fill="FFFFFF"/>
        </w:rPr>
        <w:t xml:space="preserve">Black Panther Party, and the </w:t>
      </w:r>
      <w:r w:rsidR="00C36F72">
        <w:rPr>
          <w:color w:val="000000"/>
          <w:shd w:val="clear" w:color="auto" w:fill="FFFFFF"/>
        </w:rPr>
        <w:t>R</w:t>
      </w:r>
      <w:r w:rsidR="00401BEA" w:rsidRPr="00826D97">
        <w:rPr>
          <w:color w:val="000000"/>
          <w:shd w:val="clear" w:color="auto" w:fill="FFFFFF"/>
        </w:rPr>
        <w:t xml:space="preserve">eproductive </w:t>
      </w:r>
      <w:r w:rsidR="00C36F72">
        <w:rPr>
          <w:color w:val="000000"/>
          <w:shd w:val="clear" w:color="auto" w:fill="FFFFFF"/>
        </w:rPr>
        <w:t>J</w:t>
      </w:r>
      <w:r w:rsidR="00401BEA" w:rsidRPr="00826D97">
        <w:rPr>
          <w:color w:val="000000"/>
          <w:shd w:val="clear" w:color="auto" w:fill="FFFFFF"/>
        </w:rPr>
        <w:t>ustice</w:t>
      </w:r>
      <w:r w:rsidR="002C6F0E" w:rsidRPr="00826D97">
        <w:rPr>
          <w:color w:val="000000"/>
          <w:shd w:val="clear" w:color="auto" w:fill="FFFFFF"/>
        </w:rPr>
        <w:t xml:space="preserve"> </w:t>
      </w:r>
      <w:r w:rsidR="00C36F72">
        <w:rPr>
          <w:color w:val="000000"/>
          <w:shd w:val="clear" w:color="auto" w:fill="FFFFFF"/>
        </w:rPr>
        <w:t>M</w:t>
      </w:r>
      <w:r w:rsidR="002C6F0E" w:rsidRPr="00826D97">
        <w:rPr>
          <w:color w:val="000000"/>
          <w:shd w:val="clear" w:color="auto" w:fill="FFFFFF"/>
        </w:rPr>
        <w:t>ovement all cemented their efforts</w:t>
      </w:r>
      <w:r w:rsidR="00CB1CAA" w:rsidRPr="00826D97">
        <w:rPr>
          <w:color w:val="000000"/>
          <w:shd w:val="clear" w:color="auto" w:fill="FFFFFF"/>
        </w:rPr>
        <w:t>,</w:t>
      </w:r>
      <w:r w:rsidR="002C6F0E" w:rsidRPr="00826D97">
        <w:rPr>
          <w:color w:val="000000"/>
          <w:shd w:val="clear" w:color="auto" w:fill="FFFFFF"/>
        </w:rPr>
        <w:t xml:space="preserve"> to connect justice in </w:t>
      </w:r>
      <w:r w:rsidR="00CC549E" w:rsidRPr="00826D97">
        <w:rPr>
          <w:color w:val="000000"/>
          <w:shd w:val="clear" w:color="auto" w:fill="FFFFFF"/>
        </w:rPr>
        <w:t>h</w:t>
      </w:r>
      <w:r w:rsidR="002C6F0E" w:rsidRPr="00826D97">
        <w:rPr>
          <w:color w:val="000000"/>
          <w:shd w:val="clear" w:color="auto" w:fill="FFFFFF"/>
        </w:rPr>
        <w:t>ealth care to racial justice</w:t>
      </w:r>
      <w:r w:rsidR="00B23DD3" w:rsidRPr="00826D97">
        <w:rPr>
          <w:color w:val="000000"/>
          <w:shd w:val="clear" w:color="auto" w:fill="FFFFFF"/>
        </w:rPr>
        <w:t xml:space="preserve">. In doing </w:t>
      </w:r>
      <w:r w:rsidR="0055341B">
        <w:rPr>
          <w:color w:val="000000"/>
          <w:shd w:val="clear" w:color="auto" w:fill="FFFFFF"/>
        </w:rPr>
        <w:t>so</w:t>
      </w:r>
      <w:r w:rsidR="00B23DD3" w:rsidRPr="00826D97">
        <w:rPr>
          <w:color w:val="000000"/>
          <w:shd w:val="clear" w:color="auto" w:fill="FFFFFF"/>
        </w:rPr>
        <w:t xml:space="preserve">, </w:t>
      </w:r>
      <w:r w:rsidR="00B47541" w:rsidRPr="00826D97">
        <w:rPr>
          <w:color w:val="000000"/>
          <w:shd w:val="clear" w:color="auto" w:fill="FFFFFF"/>
        </w:rPr>
        <w:t>the</w:t>
      </w:r>
      <w:r w:rsidR="0055341B">
        <w:rPr>
          <w:color w:val="000000"/>
          <w:shd w:val="clear" w:color="auto" w:fill="FFFFFF"/>
        </w:rPr>
        <w:t>y</w:t>
      </w:r>
      <w:r w:rsidR="00B47541" w:rsidRPr="00826D97">
        <w:rPr>
          <w:color w:val="000000"/>
          <w:shd w:val="clear" w:color="auto" w:fill="FFFFFF"/>
        </w:rPr>
        <w:t xml:space="preserve"> </w:t>
      </w:r>
      <w:r w:rsidR="00CB1CAA" w:rsidRPr="00826D97">
        <w:rPr>
          <w:color w:val="000000"/>
          <w:shd w:val="clear" w:color="auto" w:fill="FFFFFF"/>
        </w:rPr>
        <w:t>subvert</w:t>
      </w:r>
      <w:r w:rsidR="00B47541" w:rsidRPr="00826D97">
        <w:rPr>
          <w:color w:val="000000"/>
          <w:shd w:val="clear" w:color="auto" w:fill="FFFFFF"/>
        </w:rPr>
        <w:t xml:space="preserve"> </w:t>
      </w:r>
      <w:r w:rsidR="00CB1CAA" w:rsidRPr="00826D97">
        <w:rPr>
          <w:color w:val="000000"/>
          <w:shd w:val="clear" w:color="auto" w:fill="FFFFFF"/>
        </w:rPr>
        <w:t>the notion that it is disempowered peoples</w:t>
      </w:r>
      <w:r w:rsidR="00B23DD3" w:rsidRPr="00826D97">
        <w:rPr>
          <w:color w:val="000000"/>
          <w:shd w:val="clear" w:color="auto" w:fill="FFFFFF"/>
        </w:rPr>
        <w:t>’</w:t>
      </w:r>
      <w:r w:rsidR="00CB1CAA" w:rsidRPr="00826D97">
        <w:rPr>
          <w:color w:val="000000"/>
          <w:shd w:val="clear" w:color="auto" w:fill="FFFFFF"/>
        </w:rPr>
        <w:t xml:space="preserve"> individual </w:t>
      </w:r>
      <w:r w:rsidR="00B47541" w:rsidRPr="00826D97">
        <w:rPr>
          <w:color w:val="000000"/>
          <w:shd w:val="clear" w:color="auto" w:fill="FFFFFF"/>
        </w:rPr>
        <w:t>failures</w:t>
      </w:r>
      <w:r w:rsidR="00CB1CAA" w:rsidRPr="00826D97">
        <w:rPr>
          <w:color w:val="000000"/>
          <w:shd w:val="clear" w:color="auto" w:fill="FFFFFF"/>
        </w:rPr>
        <w:t xml:space="preserve"> for needing health care</w:t>
      </w:r>
      <w:r w:rsidR="00B47541" w:rsidRPr="00826D97">
        <w:rPr>
          <w:color w:val="000000"/>
          <w:shd w:val="clear" w:color="auto" w:fill="FFFFFF"/>
        </w:rPr>
        <w:t xml:space="preserve"> and</w:t>
      </w:r>
      <w:r w:rsidR="00CB1CAA" w:rsidRPr="00826D97">
        <w:rPr>
          <w:color w:val="000000"/>
          <w:shd w:val="clear" w:color="auto" w:fill="FFFFFF"/>
        </w:rPr>
        <w:t xml:space="preserve"> that they must be solely responsible for a</w:t>
      </w:r>
      <w:r w:rsidR="00B47541" w:rsidRPr="00826D97">
        <w:rPr>
          <w:color w:val="000000"/>
          <w:shd w:val="clear" w:color="auto" w:fill="FFFFFF"/>
        </w:rPr>
        <w:t xml:space="preserve">cquiring it. </w:t>
      </w:r>
      <w:r w:rsidR="00B23DD3" w:rsidRPr="00826D97">
        <w:rPr>
          <w:color w:val="000000"/>
          <w:shd w:val="clear" w:color="auto" w:fill="FFFFFF"/>
        </w:rPr>
        <w:t xml:space="preserve">Therefore, an examination of </w:t>
      </w:r>
      <w:r w:rsidR="0055341B">
        <w:rPr>
          <w:color w:val="000000"/>
          <w:shd w:val="clear" w:color="auto" w:fill="FFFFFF"/>
        </w:rPr>
        <w:t>the</w:t>
      </w:r>
      <w:r w:rsidR="00B47541" w:rsidRPr="00826D97">
        <w:rPr>
          <w:color w:val="000000"/>
          <w:shd w:val="clear" w:color="auto" w:fill="FFFFFF"/>
        </w:rPr>
        <w:t xml:space="preserve"> </w:t>
      </w:r>
      <w:r w:rsidR="00B23DD3" w:rsidRPr="00826D97">
        <w:rPr>
          <w:color w:val="000000"/>
          <w:shd w:val="clear" w:color="auto" w:fill="FFFFFF"/>
        </w:rPr>
        <w:t xml:space="preserve">genealogy of </w:t>
      </w:r>
      <w:r w:rsidR="000B65F4" w:rsidRPr="00826D97">
        <w:rPr>
          <w:color w:val="000000"/>
          <w:shd w:val="clear" w:color="auto" w:fill="FFFFFF"/>
        </w:rPr>
        <w:t>health care and race activism</w:t>
      </w:r>
      <w:r w:rsidR="0055341B">
        <w:rPr>
          <w:color w:val="000000"/>
          <w:shd w:val="clear" w:color="auto" w:fill="FFFFFF"/>
        </w:rPr>
        <w:t xml:space="preserve"> </w:t>
      </w:r>
      <w:r w:rsidR="000B65F4" w:rsidRPr="00826D97">
        <w:rPr>
          <w:color w:val="000000"/>
          <w:shd w:val="clear" w:color="auto" w:fill="FFFFFF"/>
        </w:rPr>
        <w:t>i</w:t>
      </w:r>
      <w:r w:rsidR="00B23DD3" w:rsidRPr="00826D97">
        <w:rPr>
          <w:color w:val="000000"/>
          <w:shd w:val="clear" w:color="auto" w:fill="FFFFFF"/>
        </w:rPr>
        <w:t xml:space="preserve">s necessary </w:t>
      </w:r>
      <w:r w:rsidR="000B65F4" w:rsidRPr="00826D97">
        <w:rPr>
          <w:color w:val="000000"/>
          <w:shd w:val="clear" w:color="auto" w:fill="FFFFFF"/>
        </w:rPr>
        <w:t>for us to envision</w:t>
      </w:r>
      <w:r w:rsidR="00B47541" w:rsidRPr="00826D97">
        <w:rPr>
          <w:color w:val="000000"/>
          <w:shd w:val="clear" w:color="auto" w:fill="FFFFFF"/>
        </w:rPr>
        <w:t xml:space="preserve"> </w:t>
      </w:r>
      <w:r w:rsidR="00B55C06">
        <w:rPr>
          <w:color w:val="000000"/>
          <w:shd w:val="clear" w:color="auto" w:fill="FFFFFF"/>
        </w:rPr>
        <w:t xml:space="preserve">the causes </w:t>
      </w:r>
      <w:r w:rsidR="0055341B">
        <w:rPr>
          <w:color w:val="000000"/>
          <w:shd w:val="clear" w:color="auto" w:fill="FFFFFF"/>
        </w:rPr>
        <w:t>and solutions to racial health disparities because Black activism has always envisioned and often created equitable solutions for Black health crises.</w:t>
      </w:r>
    </w:p>
    <w:p w14:paraId="1215A07E" w14:textId="24CE1926" w:rsidR="00447B36" w:rsidRPr="00826D97" w:rsidRDefault="00447B36" w:rsidP="00C4258B">
      <w:pPr>
        <w:pStyle w:val="Heading2"/>
      </w:pPr>
      <w:r w:rsidRPr="00C4258B">
        <w:rPr>
          <w:color w:val="auto"/>
        </w:rPr>
        <w:t>Conclusion</w:t>
      </w:r>
      <w:r w:rsidR="00C4258B">
        <w:br/>
      </w:r>
    </w:p>
    <w:p w14:paraId="038564D2" w14:textId="15437FEF" w:rsidR="00F0268B" w:rsidRDefault="00447B36" w:rsidP="003D0FE1">
      <w:pPr>
        <w:spacing w:line="480" w:lineRule="auto"/>
        <w:ind w:firstLine="720"/>
      </w:pPr>
      <w:r w:rsidRPr="00826D97">
        <w:t xml:space="preserve"> History</w:t>
      </w:r>
      <w:r w:rsidR="00776BC7">
        <w:t xml:space="preserve"> </w:t>
      </w:r>
      <w:r w:rsidRPr="00826D97">
        <w:t xml:space="preserve">has shown that the state can be pressured by radical action into taking accountability for racial health disparities </w:t>
      </w:r>
      <w:r w:rsidRPr="0054501E">
        <w:t>but</w:t>
      </w:r>
      <w:r w:rsidR="0054501E">
        <w:t xml:space="preserve"> there are moments when</w:t>
      </w:r>
      <w:r w:rsidRPr="0054501E">
        <w:t xml:space="preserve"> the disparities themselves are all the pressure needed</w:t>
      </w:r>
      <w:r w:rsidRPr="00826D97">
        <w:t xml:space="preserve">. Just as the state made health care more accessible during the early years of </w:t>
      </w:r>
      <w:r w:rsidR="00F55D0C">
        <w:t>R</w:t>
      </w:r>
      <w:r w:rsidRPr="00826D97">
        <w:t>econstruction</w:t>
      </w:r>
      <w:r w:rsidR="00F55D0C">
        <w:t xml:space="preserve"> </w:t>
      </w:r>
      <w:r w:rsidR="00DE5C8A" w:rsidRPr="00826D97">
        <w:t>because of the astonishingly high Black mortality rates</w:t>
      </w:r>
      <w:r w:rsidR="00776BC7">
        <w:t>, w</w:t>
      </w:r>
      <w:r w:rsidR="00DE5C8A" w:rsidRPr="00826D97">
        <w:t xml:space="preserve">ill the novel corona virus </w:t>
      </w:r>
      <w:r w:rsidR="00DA6F29" w:rsidRPr="006A1AED">
        <w:t xml:space="preserve">provide </w:t>
      </w:r>
      <w:r w:rsidR="00DE5C8A" w:rsidRPr="006A1AED">
        <w:t>the</w:t>
      </w:r>
      <w:r w:rsidR="00DE5C8A" w:rsidRPr="00826D97">
        <w:t xml:space="preserve"> push </w:t>
      </w:r>
      <w:r w:rsidR="007C5910" w:rsidRPr="00826D97">
        <w:t xml:space="preserve">to once again reveal the </w:t>
      </w:r>
      <w:r w:rsidR="00A54915" w:rsidRPr="00826D97">
        <w:t xml:space="preserve">need for </w:t>
      </w:r>
      <w:r w:rsidR="007C5910" w:rsidRPr="00826D97">
        <w:t xml:space="preserve">a </w:t>
      </w:r>
      <w:r w:rsidR="00A54915" w:rsidRPr="00826D97">
        <w:t xml:space="preserve">racially </w:t>
      </w:r>
      <w:r w:rsidR="00B17857">
        <w:t xml:space="preserve">conscious approach to </w:t>
      </w:r>
      <w:r w:rsidR="00A54915" w:rsidRPr="00826D97">
        <w:t>health</w:t>
      </w:r>
      <w:r w:rsidR="00857F68">
        <w:t xml:space="preserve"> care</w:t>
      </w:r>
      <w:r w:rsidR="007C5910" w:rsidRPr="00826D97">
        <w:t>?</w:t>
      </w:r>
      <w:r w:rsidR="002B30C6">
        <w:t xml:space="preserve"> </w:t>
      </w:r>
      <w:r w:rsidR="00B17857">
        <w:t xml:space="preserve">How many lives do we have to lose to make the state responsible for health care for all? While these questions remain unanswered, there is no doubt </w:t>
      </w:r>
      <w:r w:rsidR="001769C1">
        <w:t xml:space="preserve">that they are </w:t>
      </w:r>
      <w:r w:rsidR="00B17857">
        <w:t xml:space="preserve">on many people’s minds. </w:t>
      </w:r>
      <w:r w:rsidR="008A5FFF">
        <w:t>Even</w:t>
      </w:r>
      <w:r w:rsidR="00B17857">
        <w:t xml:space="preserve"> the </w:t>
      </w:r>
      <w:r w:rsidR="00B17857" w:rsidRPr="00B17857">
        <w:t>Trump administration officials</w:t>
      </w:r>
      <w:r w:rsidR="008A5FFF">
        <w:t xml:space="preserve"> and </w:t>
      </w:r>
      <w:r w:rsidR="00B17857" w:rsidRPr="00B17857">
        <w:t>President Donald Trump himsel</w:t>
      </w:r>
      <w:r w:rsidR="008A5FFF">
        <w:t xml:space="preserve">f </w:t>
      </w:r>
      <w:r w:rsidR="00B17857" w:rsidRPr="00B17857">
        <w:t xml:space="preserve">have increasingly begun to recognize the fact that </w:t>
      </w:r>
      <w:r w:rsidR="00776BC7">
        <w:t>B</w:t>
      </w:r>
      <w:r w:rsidR="00B17857" w:rsidRPr="00B17857">
        <w:t xml:space="preserve">lack Americans are dying of Covid-19 at a greater rate than Americans of other </w:t>
      </w:r>
      <w:r w:rsidR="008A5FFF">
        <w:t>races</w:t>
      </w:r>
      <w:r w:rsidR="00B17857" w:rsidRPr="00B17857">
        <w:t>.</w:t>
      </w:r>
      <w:r w:rsidR="008A5FFF">
        <w:t xml:space="preserve"> However, while the Trump administration may recognize that there</w:t>
      </w:r>
      <w:r w:rsidR="00776BC7">
        <w:t xml:space="preserve"> are </w:t>
      </w:r>
      <w:r w:rsidR="008A5FFF">
        <w:t xml:space="preserve">racial health disparities, they claim to be </w:t>
      </w:r>
      <w:r w:rsidR="00776BC7">
        <w:t>uncertain</w:t>
      </w:r>
      <w:r w:rsidR="008A5FFF">
        <w:t xml:space="preserve"> as to </w:t>
      </w:r>
      <w:r w:rsidR="008A5FFF">
        <w:rPr>
          <w:i/>
          <w:iCs/>
        </w:rPr>
        <w:t xml:space="preserve">why </w:t>
      </w:r>
      <w:r w:rsidR="008A5FFF">
        <w:t xml:space="preserve">these disparities exist. </w:t>
      </w:r>
      <w:r w:rsidR="00096D14">
        <w:t>In a daily coronavirus press conference on April 7</w:t>
      </w:r>
      <w:r w:rsidR="00096D14" w:rsidRPr="00096D14">
        <w:rPr>
          <w:vertAlign w:val="superscript"/>
        </w:rPr>
        <w:t>th</w:t>
      </w:r>
      <w:r w:rsidR="00096D14">
        <w:t xml:space="preserve"> 2020, Trump claimed his administration “wants </w:t>
      </w:r>
      <w:r w:rsidR="00096D14">
        <w:lastRenderedPageBreak/>
        <w:t>to find the reason” why Black people are the most vulnerable under the pandemic.</w:t>
      </w:r>
      <w:r w:rsidR="00096D14">
        <w:rPr>
          <w:rStyle w:val="FootnoteReference"/>
        </w:rPr>
        <w:footnoteReference w:id="47"/>
      </w:r>
      <w:r w:rsidR="00096D14">
        <w:t xml:space="preserve"> </w:t>
      </w:r>
      <w:r w:rsidR="00F6451E">
        <w:t>But anyone w</w:t>
      </w:r>
      <w:r w:rsidR="00302866">
        <w:t xml:space="preserve">ith the slightest awareness of structural violence, especially in the form of inaccessible health care, find this supposed confusion of the Trump administration insulting. </w:t>
      </w:r>
    </w:p>
    <w:p w14:paraId="307A4276" w14:textId="612ABE43" w:rsidR="00AA5282" w:rsidRPr="00AA5282" w:rsidRDefault="00302866" w:rsidP="006A1AED">
      <w:pPr>
        <w:spacing w:line="480" w:lineRule="auto"/>
        <w:ind w:firstLine="720"/>
        <w:rPr>
          <w:i/>
          <w:color w:val="191919"/>
          <w:shd w:val="clear" w:color="auto" w:fill="FFFFFF"/>
        </w:rPr>
      </w:pPr>
      <w:r>
        <w:t>Many take issue with the fact that inaccessible</w:t>
      </w:r>
      <w:r>
        <w:rPr>
          <w:color w:val="000000"/>
          <w:shd w:val="clear" w:color="auto" w:fill="FFFFFF"/>
        </w:rPr>
        <w:t xml:space="preserve"> </w:t>
      </w:r>
      <w:r w:rsidR="00B17857">
        <w:rPr>
          <w:color w:val="000000"/>
          <w:shd w:val="clear" w:color="auto" w:fill="FFFFFF"/>
        </w:rPr>
        <w:t>health care</w:t>
      </w:r>
      <w:r>
        <w:rPr>
          <w:color w:val="000000"/>
          <w:shd w:val="clear" w:color="auto" w:fill="FFFFFF"/>
        </w:rPr>
        <w:t xml:space="preserve"> </w:t>
      </w:r>
      <w:r w:rsidR="00B17857">
        <w:rPr>
          <w:color w:val="000000"/>
          <w:shd w:val="clear" w:color="auto" w:fill="FFFFFF"/>
        </w:rPr>
        <w:t>was not a</w:t>
      </w:r>
      <w:r w:rsidR="006279CE">
        <w:rPr>
          <w:color w:val="000000"/>
          <w:shd w:val="clear" w:color="auto" w:fill="FFFFFF"/>
        </w:rPr>
        <w:t>s much of</w:t>
      </w:r>
      <w:r w:rsidR="00B17857">
        <w:rPr>
          <w:color w:val="000000"/>
          <w:shd w:val="clear" w:color="auto" w:fill="FFFFFF"/>
        </w:rPr>
        <w:t xml:space="preserve"> </w:t>
      </w:r>
      <w:r w:rsidR="006279CE">
        <w:rPr>
          <w:color w:val="000000"/>
          <w:shd w:val="clear" w:color="auto" w:fill="FFFFFF"/>
        </w:rPr>
        <w:t xml:space="preserve">a </w:t>
      </w:r>
      <w:r w:rsidR="00B17857">
        <w:rPr>
          <w:color w:val="000000"/>
          <w:shd w:val="clear" w:color="auto" w:fill="FFFFFF"/>
        </w:rPr>
        <w:t>national concern</w:t>
      </w:r>
      <w:r>
        <w:rPr>
          <w:color w:val="000000"/>
          <w:shd w:val="clear" w:color="auto" w:fill="FFFFFF"/>
        </w:rPr>
        <w:t xml:space="preserve"> prior to the COVID19 outbreak</w:t>
      </w:r>
      <w:r w:rsidR="001769C1">
        <w:rPr>
          <w:color w:val="000000"/>
          <w:shd w:val="clear" w:color="auto" w:fill="FFFFFF"/>
        </w:rPr>
        <w:t>, and</w:t>
      </w:r>
      <w:r>
        <w:rPr>
          <w:color w:val="000000"/>
          <w:shd w:val="clear" w:color="auto" w:fill="FFFFFF"/>
        </w:rPr>
        <w:t xml:space="preserve"> that it is only a concern </w:t>
      </w:r>
      <w:r w:rsidR="00776BC7">
        <w:rPr>
          <w:color w:val="000000"/>
          <w:shd w:val="clear" w:color="auto" w:fill="FFFFFF"/>
        </w:rPr>
        <w:t xml:space="preserve">for some </w:t>
      </w:r>
      <w:r>
        <w:rPr>
          <w:color w:val="000000"/>
          <w:shd w:val="clear" w:color="auto" w:fill="FFFFFF"/>
        </w:rPr>
        <w:t>now</w:t>
      </w:r>
      <w:r w:rsidR="00B17857">
        <w:rPr>
          <w:color w:val="000000"/>
          <w:shd w:val="clear" w:color="auto" w:fill="FFFFFF"/>
        </w:rPr>
        <w:t xml:space="preserve"> because those that </w:t>
      </w:r>
      <w:r>
        <w:rPr>
          <w:color w:val="000000"/>
          <w:shd w:val="clear" w:color="auto" w:fill="FFFFFF"/>
        </w:rPr>
        <w:t xml:space="preserve">typically </w:t>
      </w:r>
      <w:r w:rsidR="00B17857">
        <w:rPr>
          <w:color w:val="000000"/>
          <w:shd w:val="clear" w:color="auto" w:fill="FFFFFF"/>
        </w:rPr>
        <w:t xml:space="preserve">could afford care </w:t>
      </w:r>
      <w:r w:rsidR="004C1968">
        <w:rPr>
          <w:color w:val="000000"/>
          <w:shd w:val="clear" w:color="auto" w:fill="FFFFFF"/>
        </w:rPr>
        <w:t>are losing their jobs and their health care coverage</w:t>
      </w:r>
      <w:r w:rsidR="001769C1">
        <w:rPr>
          <w:color w:val="000000"/>
          <w:shd w:val="clear" w:color="auto" w:fill="FFFFFF"/>
        </w:rPr>
        <w:t xml:space="preserve"> along with it</w:t>
      </w:r>
      <w:r w:rsidR="004C1968">
        <w:rPr>
          <w:color w:val="000000"/>
          <w:shd w:val="clear" w:color="auto" w:fill="FFFFFF"/>
        </w:rPr>
        <w:t>. The idea that one must be “deserving” of heath care</w:t>
      </w:r>
      <w:r w:rsidR="006279CE">
        <w:rPr>
          <w:color w:val="000000"/>
          <w:shd w:val="clear" w:color="auto" w:fill="FFFFFF"/>
        </w:rPr>
        <w:t xml:space="preserve"> (having a certain type of job or amount of wealth), </w:t>
      </w:r>
      <w:r w:rsidR="004C1968">
        <w:rPr>
          <w:color w:val="000000"/>
          <w:shd w:val="clear" w:color="auto" w:fill="FFFFFF"/>
        </w:rPr>
        <w:t>the very idea that racial justice activists have always disputed, is now only being questioned because of mass layoffs, furloughs and death</w:t>
      </w:r>
      <w:r w:rsidR="00AA5282">
        <w:rPr>
          <w:color w:val="000000"/>
          <w:shd w:val="clear" w:color="auto" w:fill="FFFFFF"/>
        </w:rPr>
        <w:t xml:space="preserve"> </w:t>
      </w:r>
      <w:r w:rsidR="00AA5282" w:rsidRPr="006A1AED">
        <w:rPr>
          <w:color w:val="000000"/>
          <w:shd w:val="clear" w:color="auto" w:fill="FFFFFF"/>
        </w:rPr>
        <w:t xml:space="preserve">among </w:t>
      </w:r>
      <w:r w:rsidR="006A1AED">
        <w:rPr>
          <w:color w:val="000000"/>
          <w:shd w:val="clear" w:color="auto" w:fill="FFFFFF"/>
        </w:rPr>
        <w:t>w</w:t>
      </w:r>
      <w:r w:rsidR="00AA5282" w:rsidRPr="006A1AED">
        <w:rPr>
          <w:color w:val="000000"/>
          <w:shd w:val="clear" w:color="auto" w:fill="FFFFFF"/>
        </w:rPr>
        <w:t>hites</w:t>
      </w:r>
      <w:r w:rsidR="004C1968" w:rsidRPr="006A1AED">
        <w:rPr>
          <w:color w:val="000000"/>
          <w:shd w:val="clear" w:color="auto" w:fill="FFFFFF"/>
        </w:rPr>
        <w:t>.</w:t>
      </w:r>
      <w:r w:rsidR="004C1968" w:rsidRPr="0054501E">
        <w:rPr>
          <w:color w:val="000000"/>
          <w:shd w:val="clear" w:color="auto" w:fill="FFFFFF"/>
        </w:rPr>
        <w:t xml:space="preserve"> Perhaps, now more than ever is it important to look to the health objectives of rac</w:t>
      </w:r>
      <w:r w:rsidR="006279CE" w:rsidRPr="0054501E">
        <w:rPr>
          <w:color w:val="000000"/>
          <w:shd w:val="clear" w:color="auto" w:fill="FFFFFF"/>
        </w:rPr>
        <w:t>ial</w:t>
      </w:r>
      <w:r w:rsidR="004C1968" w:rsidRPr="0054501E">
        <w:rPr>
          <w:color w:val="000000"/>
          <w:shd w:val="clear" w:color="auto" w:fill="FFFFFF"/>
        </w:rPr>
        <w:t xml:space="preserve"> justice movements, especially the </w:t>
      </w:r>
      <w:r w:rsidR="00F0268B">
        <w:rPr>
          <w:color w:val="000000"/>
          <w:shd w:val="clear" w:color="auto" w:fill="FFFFFF"/>
        </w:rPr>
        <w:t>R</w:t>
      </w:r>
      <w:r w:rsidR="004C1968" w:rsidRPr="0054501E">
        <w:rPr>
          <w:color w:val="000000"/>
          <w:shd w:val="clear" w:color="auto" w:fill="FFFFFF"/>
        </w:rPr>
        <w:t>eproductive</w:t>
      </w:r>
      <w:r w:rsidR="00F0268B">
        <w:rPr>
          <w:color w:val="000000"/>
          <w:shd w:val="clear" w:color="auto" w:fill="FFFFFF"/>
        </w:rPr>
        <w:t xml:space="preserve"> Justice</w:t>
      </w:r>
      <w:r w:rsidR="004C1968" w:rsidRPr="0054501E">
        <w:rPr>
          <w:color w:val="000000"/>
          <w:shd w:val="clear" w:color="auto" w:fill="FFFFFF"/>
        </w:rPr>
        <w:t xml:space="preserve"> </w:t>
      </w:r>
      <w:r w:rsidR="00F0268B">
        <w:rPr>
          <w:color w:val="000000"/>
          <w:shd w:val="clear" w:color="auto" w:fill="FFFFFF"/>
        </w:rPr>
        <w:t>M</w:t>
      </w:r>
      <w:r w:rsidR="004C1968" w:rsidRPr="0054501E">
        <w:rPr>
          <w:color w:val="000000"/>
          <w:shd w:val="clear" w:color="auto" w:fill="FFFFFF"/>
        </w:rPr>
        <w:t>ovement</w:t>
      </w:r>
      <w:r w:rsidR="006279CE" w:rsidRPr="0054501E">
        <w:rPr>
          <w:color w:val="000000"/>
          <w:shd w:val="clear" w:color="auto" w:fill="FFFFFF"/>
        </w:rPr>
        <w:t xml:space="preserve">, </w:t>
      </w:r>
      <w:r w:rsidR="00B17857" w:rsidRPr="0054501E">
        <w:rPr>
          <w:color w:val="000000"/>
          <w:shd w:val="clear" w:color="auto" w:fill="FFFFFF"/>
        </w:rPr>
        <w:t>because they envision a world where everyone</w:t>
      </w:r>
      <w:r w:rsidR="00776BC7" w:rsidRPr="0054501E">
        <w:rPr>
          <w:color w:val="000000"/>
          <w:shd w:val="clear" w:color="auto" w:fill="FFFFFF"/>
        </w:rPr>
        <w:t xml:space="preserve">, </w:t>
      </w:r>
      <w:r w:rsidR="00B17857" w:rsidRPr="0054501E">
        <w:rPr>
          <w:color w:val="000000"/>
          <w:shd w:val="clear" w:color="auto" w:fill="FFFFFF"/>
        </w:rPr>
        <w:t>even the most marginal, can have their health care needs met.</w:t>
      </w:r>
      <w:r w:rsidR="00B17857">
        <w:rPr>
          <w:color w:val="000000"/>
          <w:shd w:val="clear" w:color="auto" w:fill="FFFFFF"/>
        </w:rPr>
        <w:t xml:space="preserve"> </w:t>
      </w:r>
      <w:r w:rsidR="00905275">
        <w:rPr>
          <w:color w:val="000000"/>
          <w:shd w:val="clear" w:color="auto" w:fill="FFFFFF"/>
        </w:rPr>
        <w:t xml:space="preserve">While </w:t>
      </w:r>
      <w:r w:rsidR="006279CE">
        <w:rPr>
          <w:color w:val="000000"/>
          <w:shd w:val="clear" w:color="auto" w:fill="FFFFFF"/>
        </w:rPr>
        <w:t>the</w:t>
      </w:r>
      <w:r w:rsidR="00B17857">
        <w:rPr>
          <w:color w:val="191919"/>
          <w:shd w:val="clear" w:color="auto" w:fill="FFFFFF"/>
        </w:rPr>
        <w:t xml:space="preserve"> racial disparities in COVID19 mortality</w:t>
      </w:r>
      <w:r w:rsidR="006279CE">
        <w:rPr>
          <w:color w:val="191919"/>
          <w:shd w:val="clear" w:color="auto" w:fill="FFFFFF"/>
        </w:rPr>
        <w:t xml:space="preserve">, </w:t>
      </w:r>
      <w:r w:rsidR="00B17857">
        <w:rPr>
          <w:color w:val="191919"/>
          <w:shd w:val="clear" w:color="auto" w:fill="FFFFFF"/>
        </w:rPr>
        <w:t>adverse birth outcomes</w:t>
      </w:r>
      <w:r w:rsidR="006279CE">
        <w:rPr>
          <w:color w:val="191919"/>
          <w:shd w:val="clear" w:color="auto" w:fill="FFFFFF"/>
        </w:rPr>
        <w:t>, and other health conditions</w:t>
      </w:r>
      <w:r w:rsidR="00B17857">
        <w:rPr>
          <w:color w:val="191919"/>
          <w:shd w:val="clear" w:color="auto" w:fill="FFFFFF"/>
        </w:rPr>
        <w:t xml:space="preserve"> show us</w:t>
      </w:r>
      <w:r w:rsidR="00C073FE">
        <w:rPr>
          <w:color w:val="191919"/>
          <w:shd w:val="clear" w:color="auto" w:fill="FFFFFF"/>
        </w:rPr>
        <w:t xml:space="preserve"> </w:t>
      </w:r>
      <w:r w:rsidR="006279CE">
        <w:rPr>
          <w:color w:val="191919"/>
          <w:shd w:val="clear" w:color="auto" w:fill="FFFFFF"/>
        </w:rPr>
        <w:t xml:space="preserve">what is </w:t>
      </w:r>
      <w:r w:rsidR="00776BC7">
        <w:rPr>
          <w:color w:val="191919"/>
          <w:shd w:val="clear" w:color="auto" w:fill="FFFFFF"/>
        </w:rPr>
        <w:t xml:space="preserve">possible </w:t>
      </w:r>
      <w:r w:rsidR="00B17857">
        <w:rPr>
          <w:color w:val="191919"/>
          <w:shd w:val="clear" w:color="auto" w:fill="FFFFFF"/>
        </w:rPr>
        <w:t xml:space="preserve">when so many do not have </w:t>
      </w:r>
      <w:r w:rsidR="006279CE">
        <w:rPr>
          <w:color w:val="191919"/>
          <w:shd w:val="clear" w:color="auto" w:fill="FFFFFF"/>
        </w:rPr>
        <w:t>access to affordable and accessible health care</w:t>
      </w:r>
      <w:r w:rsidR="00905275">
        <w:rPr>
          <w:color w:val="191919"/>
          <w:shd w:val="clear" w:color="auto" w:fill="FFFFFF"/>
        </w:rPr>
        <w:t>,</w:t>
      </w:r>
      <w:r w:rsidR="00C073FE">
        <w:rPr>
          <w:color w:val="191919"/>
          <w:shd w:val="clear" w:color="auto" w:fill="FFFFFF"/>
        </w:rPr>
        <w:t xml:space="preserve"> the </w:t>
      </w:r>
      <w:r w:rsidR="006279CE">
        <w:rPr>
          <w:color w:val="191919"/>
          <w:shd w:val="clear" w:color="auto" w:fill="FFFFFF"/>
        </w:rPr>
        <w:t>history of</w:t>
      </w:r>
      <w:r w:rsidR="00905275">
        <w:rPr>
          <w:color w:val="191919"/>
          <w:shd w:val="clear" w:color="auto" w:fill="FFFFFF"/>
        </w:rPr>
        <w:t xml:space="preserve"> Black health activism</w:t>
      </w:r>
      <w:r w:rsidR="006279CE">
        <w:rPr>
          <w:color w:val="191919"/>
          <w:shd w:val="clear" w:color="auto" w:fill="FFFFFF"/>
        </w:rPr>
        <w:t xml:space="preserve"> show</w:t>
      </w:r>
      <w:r w:rsidR="00C073FE">
        <w:rPr>
          <w:color w:val="191919"/>
          <w:shd w:val="clear" w:color="auto" w:fill="FFFFFF"/>
        </w:rPr>
        <w:t>s</w:t>
      </w:r>
      <w:r w:rsidR="006279CE">
        <w:rPr>
          <w:color w:val="191919"/>
          <w:shd w:val="clear" w:color="auto" w:fill="FFFFFF"/>
        </w:rPr>
        <w:t xml:space="preserve"> us</w:t>
      </w:r>
      <w:r w:rsidR="00C073FE">
        <w:rPr>
          <w:color w:val="191919"/>
          <w:shd w:val="clear" w:color="auto" w:fill="FFFFFF"/>
        </w:rPr>
        <w:t xml:space="preserve"> </w:t>
      </w:r>
      <w:r w:rsidR="00AF234C">
        <w:rPr>
          <w:color w:val="191919"/>
          <w:shd w:val="clear" w:color="auto" w:fill="FFFFFF"/>
        </w:rPr>
        <w:t>the</w:t>
      </w:r>
      <w:r w:rsidR="00C073FE">
        <w:rPr>
          <w:color w:val="191919"/>
          <w:shd w:val="clear" w:color="auto" w:fill="FFFFFF"/>
        </w:rPr>
        <w:t xml:space="preserve"> </w:t>
      </w:r>
      <w:r w:rsidR="007749D4">
        <w:rPr>
          <w:color w:val="191919"/>
          <w:shd w:val="clear" w:color="auto" w:fill="FFFFFF"/>
        </w:rPr>
        <w:t>vas</w:t>
      </w:r>
      <w:r w:rsidR="00AF234C">
        <w:rPr>
          <w:color w:val="191919"/>
          <w:shd w:val="clear" w:color="auto" w:fill="FFFFFF"/>
        </w:rPr>
        <w:t xml:space="preserve">t </w:t>
      </w:r>
      <w:r w:rsidR="00C073FE">
        <w:rPr>
          <w:color w:val="191919"/>
          <w:shd w:val="clear" w:color="auto" w:fill="FFFFFF"/>
        </w:rPr>
        <w:t>possibili</w:t>
      </w:r>
      <w:r w:rsidR="00AF234C">
        <w:rPr>
          <w:color w:val="191919"/>
          <w:shd w:val="clear" w:color="auto" w:fill="FFFFFF"/>
        </w:rPr>
        <w:t>ties</w:t>
      </w:r>
      <w:r w:rsidR="00C073FE">
        <w:rPr>
          <w:color w:val="191919"/>
          <w:shd w:val="clear" w:color="auto" w:fill="FFFFFF"/>
        </w:rPr>
        <w:t xml:space="preserve"> when the concerns of the most marginal are prioritized in health care reform.</w:t>
      </w:r>
      <w:r w:rsidR="00AA5282">
        <w:rPr>
          <w:color w:val="191919"/>
          <w:shd w:val="clear" w:color="auto" w:fill="FFFFFF"/>
        </w:rPr>
        <w:t xml:space="preserve"> </w:t>
      </w:r>
      <w:r w:rsidR="006A1AED">
        <w:rPr>
          <w:color w:val="191919"/>
          <w:shd w:val="clear" w:color="auto" w:fill="FFFFFF"/>
        </w:rPr>
        <w:t xml:space="preserve">As Alicia Garza, one of the founders of the Movement for Black Lives, once said, </w:t>
      </w:r>
      <w:r w:rsidR="00AA5282" w:rsidRPr="006A1AED">
        <w:rPr>
          <w:iCs/>
          <w:color w:val="191919"/>
          <w:shd w:val="clear" w:color="auto" w:fill="FFFFFF"/>
        </w:rPr>
        <w:t>“When Black people get free, everybody gets free</w:t>
      </w:r>
      <w:r w:rsidR="006A1AED" w:rsidRPr="006A1AED">
        <w:rPr>
          <w:iCs/>
          <w:color w:val="191919"/>
          <w:shd w:val="clear" w:color="auto" w:fill="FFFFFF"/>
        </w:rPr>
        <w:t>.”</w:t>
      </w:r>
      <w:r w:rsidR="00AA5282" w:rsidRPr="006A1AED">
        <w:rPr>
          <w:iCs/>
          <w:color w:val="191919"/>
          <w:shd w:val="clear" w:color="auto" w:fill="FFFFFF"/>
        </w:rPr>
        <w:t xml:space="preserve"> </w:t>
      </w:r>
    </w:p>
    <w:p w14:paraId="1C4FB751" w14:textId="77777777" w:rsidR="004B64ED" w:rsidRPr="00B17857" w:rsidRDefault="004B64ED" w:rsidP="00F0268B">
      <w:pPr>
        <w:spacing w:line="480" w:lineRule="auto"/>
      </w:pPr>
    </w:p>
    <w:p w14:paraId="67646A4C" w14:textId="77777777" w:rsidR="0064573B" w:rsidRDefault="0064573B" w:rsidP="003D0FE1">
      <w:pPr>
        <w:spacing w:line="480" w:lineRule="auto"/>
        <w:rPr>
          <w:color w:val="000000"/>
          <w:shd w:val="clear" w:color="auto" w:fill="FFFFFF"/>
        </w:rPr>
      </w:pPr>
    </w:p>
    <w:p w14:paraId="75E4C47A" w14:textId="77777777" w:rsidR="0064573B" w:rsidRDefault="0064573B" w:rsidP="003D0FE1">
      <w:pPr>
        <w:spacing w:line="480" w:lineRule="auto"/>
        <w:rPr>
          <w:color w:val="000000"/>
          <w:shd w:val="clear" w:color="auto" w:fill="FFFFFF"/>
        </w:rPr>
      </w:pPr>
    </w:p>
    <w:p w14:paraId="486C55DD" w14:textId="77777777" w:rsidR="0064573B" w:rsidRDefault="0064573B" w:rsidP="003D0FE1">
      <w:pPr>
        <w:spacing w:line="480" w:lineRule="auto"/>
        <w:rPr>
          <w:color w:val="000000"/>
          <w:shd w:val="clear" w:color="auto" w:fill="FFFFFF"/>
        </w:rPr>
      </w:pPr>
    </w:p>
    <w:p w14:paraId="4A153204" w14:textId="2A2C944D" w:rsidR="0064573B" w:rsidRDefault="00A14548" w:rsidP="00A14548">
      <w:pPr>
        <w:rPr>
          <w:color w:val="000000"/>
          <w:shd w:val="clear" w:color="auto" w:fill="FFFFFF"/>
        </w:rPr>
      </w:pPr>
      <w:r>
        <w:rPr>
          <w:color w:val="000000"/>
          <w:shd w:val="clear" w:color="auto" w:fill="FFFFFF"/>
        </w:rPr>
        <w:br w:type="page"/>
      </w:r>
    </w:p>
    <w:p w14:paraId="51A11607" w14:textId="788EB208" w:rsidR="00EC76D3" w:rsidRPr="00A14548" w:rsidRDefault="0076584A" w:rsidP="00C4258B">
      <w:pPr>
        <w:pStyle w:val="Heading2"/>
        <w:rPr>
          <w:shd w:val="clear" w:color="auto" w:fill="FFFFFF"/>
        </w:rPr>
      </w:pPr>
      <w:r w:rsidRPr="00C4258B">
        <w:rPr>
          <w:color w:val="auto"/>
          <w:shd w:val="clear" w:color="auto" w:fill="FFFFFF"/>
        </w:rPr>
        <w:lastRenderedPageBreak/>
        <w:t>Bibliography</w:t>
      </w:r>
      <w:r w:rsidRPr="00A14548">
        <w:rPr>
          <w:shd w:val="clear" w:color="auto" w:fill="FFFFFF"/>
        </w:rPr>
        <w:t xml:space="preserve"> </w:t>
      </w:r>
      <w:r w:rsidR="00C4258B">
        <w:rPr>
          <w:shd w:val="clear" w:color="auto" w:fill="FFFFFF"/>
        </w:rPr>
        <w:br/>
      </w:r>
    </w:p>
    <w:p w14:paraId="23C24418" w14:textId="77777777" w:rsidR="00826D97" w:rsidRPr="00826D97" w:rsidRDefault="00826D97" w:rsidP="00F0268B">
      <w:r w:rsidRPr="00826D97">
        <w:rPr>
          <w:color w:val="222222"/>
          <w:shd w:val="clear" w:color="auto" w:fill="FFFFFF"/>
        </w:rPr>
        <w:t>Bassett, Mary T. "Beyond berets: the Black Panthers as health activists." (2016): 1741-1743.</w:t>
      </w:r>
    </w:p>
    <w:p w14:paraId="21877766" w14:textId="77777777" w:rsidR="006331FC" w:rsidRDefault="006331FC" w:rsidP="00F0268B">
      <w:pPr>
        <w:rPr>
          <w:color w:val="000000"/>
          <w:shd w:val="clear" w:color="auto" w:fill="FFFFFF"/>
        </w:rPr>
      </w:pPr>
    </w:p>
    <w:p w14:paraId="2EE50A20" w14:textId="4A7E9DCA" w:rsidR="00826D97" w:rsidRDefault="006331FC" w:rsidP="00F0268B">
      <w:pPr>
        <w:rPr>
          <w:color w:val="000000"/>
          <w:shd w:val="clear" w:color="auto" w:fill="FFFFFF"/>
        </w:rPr>
      </w:pPr>
      <w:proofErr w:type="spellStart"/>
      <w:r w:rsidRPr="006331FC">
        <w:rPr>
          <w:color w:val="000000"/>
          <w:shd w:val="clear" w:color="auto" w:fill="FFFFFF"/>
        </w:rPr>
        <w:t>Bigby</w:t>
      </w:r>
      <w:proofErr w:type="spellEnd"/>
      <w:r w:rsidRPr="006331FC">
        <w:rPr>
          <w:color w:val="000000"/>
          <w:shd w:val="clear" w:color="auto" w:fill="FFFFFF"/>
        </w:rPr>
        <w:t xml:space="preserve">, </w:t>
      </w:r>
      <w:proofErr w:type="spellStart"/>
      <w:r w:rsidRPr="006331FC">
        <w:rPr>
          <w:color w:val="000000"/>
          <w:shd w:val="clear" w:color="auto" w:fill="FFFFFF"/>
        </w:rPr>
        <w:t>JudyAnn</w:t>
      </w:r>
      <w:proofErr w:type="spellEnd"/>
      <w:r w:rsidRPr="006331FC">
        <w:rPr>
          <w:color w:val="000000"/>
          <w:shd w:val="clear" w:color="auto" w:fill="FFFFFF"/>
        </w:rPr>
        <w:t>. "The challenge of eliminating disparities in health." Journal of general internal medicine 17, no. 6 (2002): 489.</w:t>
      </w:r>
    </w:p>
    <w:p w14:paraId="76781DE1" w14:textId="77777777" w:rsidR="006331FC" w:rsidRPr="00826D97" w:rsidRDefault="006331FC" w:rsidP="00F0268B">
      <w:pPr>
        <w:rPr>
          <w:color w:val="000000"/>
          <w:shd w:val="clear" w:color="auto" w:fill="FFFFFF"/>
        </w:rPr>
      </w:pPr>
    </w:p>
    <w:p w14:paraId="24CBAC3F" w14:textId="77777777" w:rsidR="00826D97" w:rsidRPr="00826D97" w:rsidRDefault="00826D97" w:rsidP="00F0268B">
      <w:r w:rsidRPr="00826D97">
        <w:rPr>
          <w:color w:val="222222"/>
          <w:shd w:val="clear" w:color="auto" w:fill="FFFFFF"/>
        </w:rPr>
        <w:t>Bodenheimer, Thomas. "The political divide in health care: A liberal perspective." </w:t>
      </w:r>
      <w:r w:rsidRPr="00826D97">
        <w:rPr>
          <w:i/>
          <w:iCs/>
          <w:color w:val="222222"/>
          <w:shd w:val="clear" w:color="auto" w:fill="FFFFFF"/>
        </w:rPr>
        <w:t>Health Affairs</w:t>
      </w:r>
      <w:r w:rsidRPr="00826D97">
        <w:rPr>
          <w:color w:val="222222"/>
          <w:shd w:val="clear" w:color="auto" w:fill="FFFFFF"/>
        </w:rPr>
        <w:t> 24, no. 6 (2005): 1426-1435.</w:t>
      </w:r>
    </w:p>
    <w:p w14:paraId="37787FCD" w14:textId="77777777" w:rsidR="00826D97" w:rsidRPr="00826D97" w:rsidRDefault="00826D97" w:rsidP="00F0268B">
      <w:pPr>
        <w:rPr>
          <w:color w:val="000000"/>
          <w:shd w:val="clear" w:color="auto" w:fill="FFFFFF"/>
        </w:rPr>
      </w:pPr>
    </w:p>
    <w:p w14:paraId="7F93152B" w14:textId="77777777" w:rsidR="00A80A3D" w:rsidRPr="00826D97" w:rsidRDefault="00A80A3D" w:rsidP="00F0268B">
      <w:r w:rsidRPr="00826D97">
        <w:rPr>
          <w:color w:val="222222"/>
          <w:shd w:val="clear" w:color="auto" w:fill="FFFFFF"/>
        </w:rPr>
        <w:t>Byrd, W. Michael, and Linda A. Clayton. "An American health dilemma: a history of blacks in the health system." </w:t>
      </w:r>
      <w:r w:rsidRPr="00826D97">
        <w:rPr>
          <w:i/>
          <w:iCs/>
          <w:color w:val="222222"/>
        </w:rPr>
        <w:t>Journal of the National Medical Association</w:t>
      </w:r>
      <w:r w:rsidRPr="00826D97">
        <w:rPr>
          <w:color w:val="222222"/>
          <w:shd w:val="clear" w:color="auto" w:fill="FFFFFF"/>
        </w:rPr>
        <w:t> 84, no. 2 (1992): 189.</w:t>
      </w:r>
    </w:p>
    <w:p w14:paraId="48A01D17" w14:textId="77777777" w:rsidR="00A80A3D" w:rsidRPr="00826D97" w:rsidRDefault="00A80A3D" w:rsidP="00F0268B"/>
    <w:p w14:paraId="4188C89B" w14:textId="5CB8FEE4" w:rsidR="00A80A3D" w:rsidRDefault="00AF234C" w:rsidP="00F0268B">
      <w:pPr>
        <w:pStyle w:val="FootnoteText"/>
        <w:rPr>
          <w:rFonts w:ascii="Times New Roman" w:hAnsi="Times New Roman" w:cs="Times New Roman"/>
          <w:sz w:val="24"/>
          <w:szCs w:val="24"/>
        </w:rPr>
      </w:pPr>
      <w:r w:rsidRPr="00AF234C">
        <w:rPr>
          <w:rFonts w:ascii="Times New Roman" w:hAnsi="Times New Roman" w:cs="Times New Roman"/>
          <w:sz w:val="24"/>
          <w:szCs w:val="24"/>
        </w:rPr>
        <w:t>Collins, Sean. “The Trump Administration Blames Covid-19 Black Mortality Rates on Poor Health. It Should Blame Its Policies.” Vox. Vox, April 8, 2020. https://www.vox.com/policy-and-politics/2020/4/8/21213383/coronavirus-black-americans-trump-administration-high-covid-19-death-rate.</w:t>
      </w:r>
    </w:p>
    <w:p w14:paraId="40176052" w14:textId="77777777" w:rsidR="00AF234C" w:rsidRPr="00826D97" w:rsidRDefault="00AF234C" w:rsidP="00F0268B">
      <w:pPr>
        <w:pStyle w:val="FootnoteText"/>
        <w:rPr>
          <w:rFonts w:ascii="Times New Roman" w:hAnsi="Times New Roman" w:cs="Times New Roman"/>
          <w:sz w:val="24"/>
          <w:szCs w:val="24"/>
        </w:rPr>
      </w:pPr>
    </w:p>
    <w:p w14:paraId="55AC5DA0" w14:textId="218686E8" w:rsidR="00826D97" w:rsidRPr="00826D97" w:rsidRDefault="00826D97" w:rsidP="00F0268B">
      <w:pPr>
        <w:pStyle w:val="FootnoteText"/>
        <w:rPr>
          <w:rFonts w:ascii="Times New Roman" w:hAnsi="Times New Roman" w:cs="Times New Roman"/>
          <w:color w:val="222222"/>
          <w:sz w:val="24"/>
          <w:szCs w:val="24"/>
          <w:shd w:val="clear" w:color="auto" w:fill="FFFFFF"/>
        </w:rPr>
      </w:pPr>
      <w:r w:rsidRPr="00826D97">
        <w:rPr>
          <w:rFonts w:ascii="Times New Roman" w:hAnsi="Times New Roman" w:cs="Times New Roman"/>
          <w:color w:val="222222"/>
          <w:sz w:val="24"/>
          <w:szCs w:val="24"/>
          <w:shd w:val="clear" w:color="auto" w:fill="FFFFFF"/>
        </w:rPr>
        <w:t xml:space="preserve">Davis, </w:t>
      </w:r>
      <w:proofErr w:type="spellStart"/>
      <w:r w:rsidRPr="00826D97">
        <w:rPr>
          <w:rFonts w:ascii="Times New Roman" w:hAnsi="Times New Roman" w:cs="Times New Roman"/>
          <w:color w:val="222222"/>
          <w:sz w:val="24"/>
          <w:szCs w:val="24"/>
          <w:shd w:val="clear" w:color="auto" w:fill="FFFFFF"/>
        </w:rPr>
        <w:t>Dána</w:t>
      </w:r>
      <w:proofErr w:type="spellEnd"/>
      <w:r w:rsidRPr="00826D97">
        <w:rPr>
          <w:rFonts w:ascii="Times New Roman" w:hAnsi="Times New Roman" w:cs="Times New Roman"/>
          <w:color w:val="222222"/>
          <w:sz w:val="24"/>
          <w:szCs w:val="24"/>
          <w:shd w:val="clear" w:color="auto" w:fill="FFFFFF"/>
        </w:rPr>
        <w:t>-Ain. </w:t>
      </w:r>
      <w:r w:rsidRPr="00826D97">
        <w:rPr>
          <w:rFonts w:ascii="Times New Roman" w:hAnsi="Times New Roman" w:cs="Times New Roman"/>
          <w:i/>
          <w:iCs/>
          <w:color w:val="222222"/>
          <w:sz w:val="24"/>
          <w:szCs w:val="24"/>
          <w:shd w:val="clear" w:color="auto" w:fill="FFFFFF"/>
        </w:rPr>
        <w:t>Reproductive Injustice: Racism, Pregnancy, and Premature Birth</w:t>
      </w:r>
      <w:r w:rsidRPr="00826D97">
        <w:rPr>
          <w:rFonts w:ascii="Times New Roman" w:hAnsi="Times New Roman" w:cs="Times New Roman"/>
          <w:color w:val="222222"/>
          <w:sz w:val="24"/>
          <w:szCs w:val="24"/>
          <w:shd w:val="clear" w:color="auto" w:fill="FFFFFF"/>
        </w:rPr>
        <w:t>. Vol. 7. NYU Press, 2019.</w:t>
      </w:r>
    </w:p>
    <w:p w14:paraId="7A964C17" w14:textId="77777777" w:rsidR="00A14548" w:rsidRDefault="00A14548" w:rsidP="00F0268B">
      <w:pPr>
        <w:pStyle w:val="FootnoteText"/>
        <w:rPr>
          <w:rFonts w:ascii="Times New Roman" w:hAnsi="Times New Roman" w:cs="Times New Roman"/>
          <w:color w:val="222222"/>
          <w:sz w:val="24"/>
          <w:szCs w:val="24"/>
          <w:shd w:val="clear" w:color="auto" w:fill="FFFFFF"/>
        </w:rPr>
      </w:pPr>
    </w:p>
    <w:p w14:paraId="40F24886" w14:textId="3196A074" w:rsidR="00826D97" w:rsidRPr="00826D97" w:rsidRDefault="00A14548" w:rsidP="00F0268B">
      <w:pPr>
        <w:pStyle w:val="FootnoteText"/>
        <w:rPr>
          <w:rFonts w:ascii="Times New Roman" w:hAnsi="Times New Roman" w:cs="Times New Roman"/>
          <w:color w:val="222222"/>
          <w:sz w:val="24"/>
          <w:szCs w:val="24"/>
          <w:shd w:val="clear" w:color="auto" w:fill="FFFFFF"/>
        </w:rPr>
      </w:pPr>
      <w:r w:rsidRPr="00A14548">
        <w:rPr>
          <w:rFonts w:ascii="Times New Roman" w:hAnsi="Times New Roman" w:cs="Times New Roman"/>
          <w:color w:val="222222"/>
          <w:sz w:val="24"/>
          <w:szCs w:val="24"/>
          <w:shd w:val="clear" w:color="auto" w:fill="FFFFFF"/>
        </w:rPr>
        <w:t>Du Bois, William Edward Burghardt, ed. Black Reconstruction in America: Toward a history of the part which black folk played in the attempt to reconstruct democracy in America, 1860-1880. Routledge, 2017.</w:t>
      </w:r>
    </w:p>
    <w:p w14:paraId="4CC06347" w14:textId="77777777" w:rsidR="00A14548" w:rsidRDefault="00A14548" w:rsidP="00F0268B">
      <w:pPr>
        <w:pStyle w:val="FootnoteText"/>
        <w:rPr>
          <w:rFonts w:ascii="Times New Roman" w:hAnsi="Times New Roman" w:cs="Times New Roman"/>
          <w:sz w:val="24"/>
          <w:szCs w:val="24"/>
        </w:rPr>
      </w:pPr>
    </w:p>
    <w:p w14:paraId="1076393F" w14:textId="72F21945" w:rsidR="00826D97" w:rsidRPr="00826D97" w:rsidRDefault="00826D97" w:rsidP="00F0268B">
      <w:pPr>
        <w:pStyle w:val="FootnoteText"/>
        <w:rPr>
          <w:rFonts w:ascii="Times New Roman" w:hAnsi="Times New Roman" w:cs="Times New Roman"/>
          <w:sz w:val="24"/>
          <w:szCs w:val="24"/>
        </w:rPr>
      </w:pPr>
      <w:r w:rsidRPr="00826D97">
        <w:rPr>
          <w:rFonts w:ascii="Times New Roman" w:hAnsi="Times New Roman" w:cs="Times New Roman"/>
          <w:sz w:val="24"/>
          <w:szCs w:val="24"/>
        </w:rPr>
        <w:t xml:space="preserve">Lu, M. C., &amp; </w:t>
      </w:r>
      <w:proofErr w:type="spellStart"/>
      <w:r w:rsidRPr="00826D97">
        <w:rPr>
          <w:rFonts w:ascii="Times New Roman" w:hAnsi="Times New Roman" w:cs="Times New Roman"/>
          <w:sz w:val="24"/>
          <w:szCs w:val="24"/>
        </w:rPr>
        <w:t>Halfon</w:t>
      </w:r>
      <w:proofErr w:type="spellEnd"/>
      <w:r w:rsidRPr="00826D97">
        <w:rPr>
          <w:rFonts w:ascii="Times New Roman" w:hAnsi="Times New Roman" w:cs="Times New Roman"/>
          <w:sz w:val="24"/>
          <w:szCs w:val="24"/>
        </w:rPr>
        <w:t>, N. (2003). Racial and ethnic disparities in birth outcomes: a life-course perspective. Maternal and child health journal, 7(1), 13-30</w:t>
      </w:r>
      <w:proofErr w:type="gramStart"/>
      <w:r w:rsidRPr="00826D97">
        <w:rPr>
          <w:rFonts w:ascii="Times New Roman" w:hAnsi="Times New Roman" w:cs="Times New Roman"/>
          <w:sz w:val="24"/>
          <w:szCs w:val="24"/>
        </w:rPr>
        <w:t>..</w:t>
      </w:r>
      <w:proofErr w:type="gramEnd"/>
    </w:p>
    <w:p w14:paraId="7E4DF9D4" w14:textId="0B422771" w:rsidR="00826D97" w:rsidRDefault="00826D97" w:rsidP="00F0268B">
      <w:pPr>
        <w:pStyle w:val="FootnoteText"/>
        <w:rPr>
          <w:rFonts w:ascii="Times New Roman" w:hAnsi="Times New Roman" w:cs="Times New Roman"/>
          <w:color w:val="222222"/>
          <w:sz w:val="24"/>
          <w:szCs w:val="24"/>
          <w:shd w:val="clear" w:color="auto" w:fill="FFFFFF"/>
        </w:rPr>
      </w:pPr>
    </w:p>
    <w:p w14:paraId="5797F507" w14:textId="77777777" w:rsidR="00A14548" w:rsidRPr="00A14548" w:rsidRDefault="00A14548" w:rsidP="00A14548">
      <w:pPr>
        <w:pStyle w:val="FootnoteText"/>
        <w:rPr>
          <w:rFonts w:ascii="Times New Roman" w:hAnsi="Times New Roman" w:cs="Times New Roman"/>
          <w:color w:val="222222"/>
          <w:sz w:val="24"/>
          <w:szCs w:val="24"/>
          <w:shd w:val="clear" w:color="auto" w:fill="FFFFFF"/>
        </w:rPr>
      </w:pPr>
      <w:r w:rsidRPr="00A14548">
        <w:rPr>
          <w:rFonts w:ascii="Times New Roman" w:hAnsi="Times New Roman" w:cs="Times New Roman"/>
          <w:color w:val="222222"/>
          <w:sz w:val="24"/>
          <w:szCs w:val="24"/>
          <w:shd w:val="clear" w:color="auto" w:fill="FFFFFF"/>
        </w:rPr>
        <w:t>Nelson, Alondra. Body and soul: The Black Panther Party and the fight against medical discrimination. U of Minnesota Press, 2011.</w:t>
      </w:r>
    </w:p>
    <w:p w14:paraId="03EFC8E3" w14:textId="50248813" w:rsidR="00A14548" w:rsidRPr="00826D97" w:rsidRDefault="00A14548" w:rsidP="00A14548">
      <w:pPr>
        <w:pStyle w:val="FootnoteText"/>
        <w:rPr>
          <w:rFonts w:ascii="Times New Roman" w:hAnsi="Times New Roman" w:cs="Times New Roman"/>
          <w:color w:val="222222"/>
          <w:sz w:val="24"/>
          <w:szCs w:val="24"/>
          <w:shd w:val="clear" w:color="auto" w:fill="FFFFFF"/>
        </w:rPr>
      </w:pPr>
      <w:r w:rsidRPr="00A14548">
        <w:rPr>
          <w:rFonts w:ascii="Times New Roman" w:hAnsi="Times New Roman" w:cs="Times New Roman"/>
          <w:color w:val="222222"/>
          <w:sz w:val="24"/>
          <w:szCs w:val="24"/>
          <w:shd w:val="clear" w:color="auto" w:fill="FFFFFF"/>
        </w:rPr>
        <w:t xml:space="preserve"> </w:t>
      </w:r>
    </w:p>
    <w:p w14:paraId="5FFC8B4B" w14:textId="77777777" w:rsidR="00826D97" w:rsidRPr="00826D97" w:rsidRDefault="00826D97" w:rsidP="00F0268B">
      <w:pPr>
        <w:rPr>
          <w:color w:val="000000"/>
          <w:shd w:val="clear" w:color="auto" w:fill="FFFFFF"/>
        </w:rPr>
      </w:pPr>
      <w:r w:rsidRPr="00826D97">
        <w:rPr>
          <w:color w:val="222222"/>
          <w:shd w:val="clear" w:color="auto" w:fill="FFFFFF"/>
        </w:rPr>
        <w:t xml:space="preserve"> Newkirk, I. I., and R. Vann. "The Fight for Health Care Has Always Been about Civil Rights." </w:t>
      </w:r>
      <w:r w:rsidRPr="00826D97">
        <w:rPr>
          <w:i/>
          <w:iCs/>
          <w:color w:val="222222"/>
          <w:shd w:val="clear" w:color="auto" w:fill="FFFFFF"/>
        </w:rPr>
        <w:t>Atlantic, June</w:t>
      </w:r>
      <w:r w:rsidRPr="00826D97">
        <w:rPr>
          <w:color w:val="222222"/>
          <w:shd w:val="clear" w:color="auto" w:fill="FFFFFF"/>
        </w:rPr>
        <w:t> 27 (2017).</w:t>
      </w:r>
    </w:p>
    <w:p w14:paraId="0CC9EA5F" w14:textId="1FBD607F" w:rsidR="00826D97" w:rsidRPr="00826D97" w:rsidRDefault="00826D97" w:rsidP="00F0268B">
      <w:pPr>
        <w:pStyle w:val="FootnoteText"/>
        <w:rPr>
          <w:rFonts w:ascii="Times New Roman" w:hAnsi="Times New Roman" w:cs="Times New Roman"/>
          <w:sz w:val="24"/>
          <w:szCs w:val="24"/>
        </w:rPr>
      </w:pPr>
    </w:p>
    <w:p w14:paraId="61228DF3" w14:textId="4AA0FC03" w:rsidR="00826D97" w:rsidRPr="00826D97" w:rsidRDefault="00826D97" w:rsidP="00F0268B">
      <w:r w:rsidRPr="00826D97">
        <w:rPr>
          <w:color w:val="333333"/>
          <w:shd w:val="clear" w:color="auto" w:fill="FFFFFF"/>
        </w:rPr>
        <w:t>Pearson, Reggie L. ""There Are Many Sick, Feeble, and Suffering Freedmen": The Freedmen's Bureau's Health-Care Activities during Reconstruction in North Carolina, 1865-1868." </w:t>
      </w:r>
      <w:r w:rsidRPr="00826D97">
        <w:rPr>
          <w:i/>
          <w:iCs/>
          <w:color w:val="333333"/>
          <w:shd w:val="clear" w:color="auto" w:fill="FFFFFF"/>
        </w:rPr>
        <w:t>The North Carolina Historical Review</w:t>
      </w:r>
      <w:r w:rsidRPr="00826D97">
        <w:rPr>
          <w:color w:val="333333"/>
          <w:shd w:val="clear" w:color="auto" w:fill="FFFFFF"/>
        </w:rPr>
        <w:t xml:space="preserve"> 79, no. 2 (2002): 141-81. </w:t>
      </w:r>
    </w:p>
    <w:p w14:paraId="05ACA0C9" w14:textId="77777777" w:rsidR="00826D97" w:rsidRPr="00826D97" w:rsidRDefault="00826D97" w:rsidP="00F0268B">
      <w:pPr>
        <w:rPr>
          <w:color w:val="000000"/>
          <w:shd w:val="clear" w:color="auto" w:fill="FFFFFF"/>
        </w:rPr>
      </w:pPr>
    </w:p>
    <w:p w14:paraId="74C96568" w14:textId="77777777" w:rsidR="00826D97" w:rsidRPr="00826D97" w:rsidRDefault="00826D97" w:rsidP="00F0268B">
      <w:pPr>
        <w:pStyle w:val="FootnoteText"/>
        <w:rPr>
          <w:rFonts w:ascii="Times New Roman" w:hAnsi="Times New Roman" w:cs="Times New Roman"/>
          <w:sz w:val="24"/>
          <w:szCs w:val="24"/>
        </w:rPr>
      </w:pPr>
      <w:r w:rsidRPr="00826D97">
        <w:rPr>
          <w:rFonts w:ascii="Times New Roman" w:hAnsi="Times New Roman" w:cs="Times New Roman"/>
          <w:sz w:val="24"/>
          <w:szCs w:val="24"/>
        </w:rPr>
        <w:t>Ray, Rashawn. “Why Are Blacks Dying at Higher Rates from COVID-19?” Brookings. Brookings, April 10, 2020. https://www.brookings.edu/blog/fixgov/2020/04/09/why-are-blacks-dying-at-higher-rates-from-covid-19/.</w:t>
      </w:r>
    </w:p>
    <w:p w14:paraId="53CCDFD7" w14:textId="77777777" w:rsidR="00826D97" w:rsidRPr="00826D97" w:rsidRDefault="00826D97" w:rsidP="00F0268B">
      <w:pPr>
        <w:rPr>
          <w:color w:val="222222"/>
          <w:shd w:val="clear" w:color="auto" w:fill="FFFFFF"/>
        </w:rPr>
      </w:pPr>
    </w:p>
    <w:p w14:paraId="75B40F19" w14:textId="77777777" w:rsidR="00826D97" w:rsidRPr="00A80A3D" w:rsidRDefault="00826D97" w:rsidP="00F0268B">
      <w:r w:rsidRPr="00A80A3D">
        <w:rPr>
          <w:color w:val="222222"/>
          <w:shd w:val="clear" w:color="auto" w:fill="FFFFFF"/>
        </w:rPr>
        <w:t xml:space="preserve">Ross, Loretta, Erika </w:t>
      </w:r>
      <w:proofErr w:type="spellStart"/>
      <w:r w:rsidRPr="00A80A3D">
        <w:rPr>
          <w:color w:val="222222"/>
          <w:shd w:val="clear" w:color="auto" w:fill="FFFFFF"/>
        </w:rPr>
        <w:t>Derkas</w:t>
      </w:r>
      <w:proofErr w:type="spellEnd"/>
      <w:r w:rsidRPr="00A80A3D">
        <w:rPr>
          <w:color w:val="222222"/>
          <w:shd w:val="clear" w:color="auto" w:fill="FFFFFF"/>
        </w:rPr>
        <w:t>, Whitney Peoples, Lynn Roberts, and Pamela Bridgewater, eds. </w:t>
      </w:r>
      <w:r w:rsidRPr="00A80A3D">
        <w:rPr>
          <w:i/>
          <w:iCs/>
          <w:color w:val="222222"/>
          <w:shd w:val="clear" w:color="auto" w:fill="FFFFFF"/>
        </w:rPr>
        <w:t>Radical reproductive justice: Foundation, theory, practice, critique</w:t>
      </w:r>
      <w:r w:rsidRPr="00A80A3D">
        <w:rPr>
          <w:color w:val="222222"/>
          <w:shd w:val="clear" w:color="auto" w:fill="FFFFFF"/>
        </w:rPr>
        <w:t>. Feminist Press at CUNY, 2017.</w:t>
      </w:r>
    </w:p>
    <w:p w14:paraId="3F2BB46A" w14:textId="77777777" w:rsidR="00826D97" w:rsidRPr="00826D97" w:rsidRDefault="00826D97" w:rsidP="00F0268B">
      <w:pPr>
        <w:pStyle w:val="FootnoteText"/>
        <w:rPr>
          <w:rFonts w:ascii="Times New Roman" w:hAnsi="Times New Roman" w:cs="Times New Roman"/>
          <w:sz w:val="24"/>
          <w:szCs w:val="24"/>
        </w:rPr>
      </w:pPr>
    </w:p>
    <w:p w14:paraId="7BC25D7F" w14:textId="77777777" w:rsidR="00A80A3D" w:rsidRPr="00826D97" w:rsidRDefault="00A80A3D" w:rsidP="00F0268B">
      <w:r w:rsidRPr="00826D97">
        <w:rPr>
          <w:color w:val="222222"/>
          <w:shd w:val="clear" w:color="auto" w:fill="FFFFFF"/>
        </w:rPr>
        <w:lastRenderedPageBreak/>
        <w:t>Ross, L. J. (2017). Reproductive justice as intersectional feminist activism. </w:t>
      </w:r>
      <w:r w:rsidRPr="00826D97">
        <w:rPr>
          <w:i/>
          <w:iCs/>
          <w:color w:val="222222"/>
          <w:shd w:val="clear" w:color="auto" w:fill="FFFFFF"/>
        </w:rPr>
        <w:t>Souls</w:t>
      </w:r>
      <w:r w:rsidRPr="00826D97">
        <w:rPr>
          <w:color w:val="222222"/>
          <w:shd w:val="clear" w:color="auto" w:fill="FFFFFF"/>
        </w:rPr>
        <w:t>, </w:t>
      </w:r>
      <w:r w:rsidRPr="00826D97">
        <w:rPr>
          <w:i/>
          <w:iCs/>
          <w:color w:val="222222"/>
          <w:shd w:val="clear" w:color="auto" w:fill="FFFFFF"/>
        </w:rPr>
        <w:t>19</w:t>
      </w:r>
      <w:r w:rsidRPr="00826D97">
        <w:rPr>
          <w:color w:val="222222"/>
          <w:shd w:val="clear" w:color="auto" w:fill="FFFFFF"/>
        </w:rPr>
        <w:t>(3), 286-314</w:t>
      </w:r>
    </w:p>
    <w:p w14:paraId="037D9E21" w14:textId="4D0C502C" w:rsidR="0076584A" w:rsidRPr="00826D97" w:rsidRDefault="0076584A" w:rsidP="00F0268B">
      <w:pPr>
        <w:rPr>
          <w:color w:val="000000"/>
          <w:shd w:val="clear" w:color="auto" w:fill="FFFFFF"/>
        </w:rPr>
      </w:pPr>
    </w:p>
    <w:p w14:paraId="1C4F8FB6" w14:textId="77777777" w:rsidR="00A80A3D" w:rsidRPr="00826D97" w:rsidRDefault="00A80A3D" w:rsidP="00F0268B">
      <w:r w:rsidRPr="00826D97">
        <w:rPr>
          <w:color w:val="222222"/>
          <w:shd w:val="clear" w:color="auto" w:fill="FFFFFF"/>
        </w:rPr>
        <w:t xml:space="preserve">Rosenthal, Lisa, and Marci </w:t>
      </w:r>
      <w:proofErr w:type="spellStart"/>
      <w:r w:rsidRPr="00826D97">
        <w:rPr>
          <w:color w:val="222222"/>
          <w:shd w:val="clear" w:color="auto" w:fill="FFFFFF"/>
        </w:rPr>
        <w:t>Lobel</w:t>
      </w:r>
      <w:proofErr w:type="spellEnd"/>
      <w:r w:rsidRPr="00826D97">
        <w:rPr>
          <w:color w:val="222222"/>
          <w:shd w:val="clear" w:color="auto" w:fill="FFFFFF"/>
        </w:rPr>
        <w:t>. "Explaining racial disparities in adverse birth outcomes: Unique sources of stress for Black American women." </w:t>
      </w:r>
      <w:r w:rsidRPr="00826D97">
        <w:rPr>
          <w:i/>
          <w:iCs/>
          <w:color w:val="222222"/>
          <w:shd w:val="clear" w:color="auto" w:fill="FFFFFF"/>
        </w:rPr>
        <w:t>Social Science &amp; Medicine</w:t>
      </w:r>
      <w:r w:rsidRPr="00826D97">
        <w:rPr>
          <w:color w:val="222222"/>
          <w:shd w:val="clear" w:color="auto" w:fill="FFFFFF"/>
        </w:rPr>
        <w:t> 72, no. 6 (2011): 977-983.</w:t>
      </w:r>
    </w:p>
    <w:p w14:paraId="04663CDD" w14:textId="4EB3F95C" w:rsidR="00A80A3D" w:rsidRPr="00826D97" w:rsidRDefault="00A80A3D" w:rsidP="00F0268B">
      <w:pPr>
        <w:rPr>
          <w:color w:val="000000"/>
          <w:shd w:val="clear" w:color="auto" w:fill="FFFFFF"/>
        </w:rPr>
      </w:pPr>
    </w:p>
    <w:p w14:paraId="3FCD70B6" w14:textId="55493604" w:rsidR="00D74F35" w:rsidRPr="00AF234C" w:rsidRDefault="00826D97" w:rsidP="00F0268B">
      <w:proofErr w:type="spellStart"/>
      <w:r w:rsidRPr="00826D97">
        <w:t>Vergano</w:t>
      </w:r>
      <w:proofErr w:type="spellEnd"/>
      <w:r w:rsidRPr="00826D97">
        <w:t>, Dan. “Why The Coronavirus Is Killing Black Americans At Outsize Rates Across The US.” BuzzFeed News. BuzzFeed News, April 10, 2020. https://www.buzzfeednews.com/article/danvergano/coronavirus-black-americans-covid19</w:t>
      </w:r>
    </w:p>
    <w:sectPr w:rsidR="00D74F35" w:rsidRPr="00AF234C" w:rsidSect="00F91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F469" w14:textId="77777777" w:rsidR="00654A68" w:rsidRDefault="00654A68" w:rsidP="001F133C">
      <w:r>
        <w:separator/>
      </w:r>
    </w:p>
  </w:endnote>
  <w:endnote w:type="continuationSeparator" w:id="0">
    <w:p w14:paraId="5CF6CFF7" w14:textId="77777777" w:rsidR="00654A68" w:rsidRDefault="00654A68" w:rsidP="001F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3B07B" w14:textId="77777777" w:rsidR="00654A68" w:rsidRDefault="00654A68" w:rsidP="001F133C">
      <w:r>
        <w:separator/>
      </w:r>
    </w:p>
  </w:footnote>
  <w:footnote w:type="continuationSeparator" w:id="0">
    <w:p w14:paraId="7E301E2A" w14:textId="77777777" w:rsidR="00654A68" w:rsidRDefault="00654A68" w:rsidP="001F133C">
      <w:r>
        <w:continuationSeparator/>
      </w:r>
    </w:p>
  </w:footnote>
  <w:footnote w:id="1">
    <w:p w14:paraId="3A11C350" w14:textId="6D9A577A" w:rsidR="002E6D7E" w:rsidRPr="00A14548" w:rsidRDefault="002E6D7E" w:rsidP="002F310D">
      <w:pPr>
        <w:rPr>
          <w:sz w:val="20"/>
          <w:szCs w:val="20"/>
        </w:rPr>
      </w:pPr>
      <w:r>
        <w:rPr>
          <w:rStyle w:val="FootnoteReference"/>
        </w:rPr>
        <w:footnoteRef/>
      </w:r>
      <w:proofErr w:type="spellStart"/>
      <w:r w:rsidRPr="00A14548">
        <w:rPr>
          <w:sz w:val="20"/>
          <w:szCs w:val="20"/>
        </w:rPr>
        <w:t>Vergano</w:t>
      </w:r>
      <w:proofErr w:type="spellEnd"/>
      <w:r w:rsidRPr="00A14548">
        <w:rPr>
          <w:sz w:val="20"/>
          <w:szCs w:val="20"/>
        </w:rPr>
        <w:t>, Dan. “Why The Coronavirus Is Killing Black Americans At Outsize Rates Across The US.” BuzzFeed News. BuzzFeed News, April 10, 2020.</w:t>
      </w:r>
    </w:p>
  </w:footnote>
  <w:footnote w:id="2">
    <w:p w14:paraId="3C374A12" w14:textId="77777777" w:rsidR="002E6D7E" w:rsidRPr="002842C6" w:rsidRDefault="002E6D7E" w:rsidP="00B47AE9">
      <w:pPr>
        <w:rPr>
          <w:sz w:val="20"/>
          <w:szCs w:val="20"/>
        </w:rPr>
      </w:pPr>
      <w:r w:rsidRPr="00A14548">
        <w:rPr>
          <w:rStyle w:val="FootnoteReference"/>
          <w:sz w:val="20"/>
          <w:szCs w:val="20"/>
        </w:rPr>
        <w:footnoteRef/>
      </w:r>
      <w:r w:rsidRPr="00A14548">
        <w:rPr>
          <w:sz w:val="20"/>
          <w:szCs w:val="20"/>
        </w:rPr>
        <w:t xml:space="preserve"> “COVID-19 in Racial and Ethnic Minority Groups.” Centers for Disease Control and Prevention. Centers for Disease Control and Prevention, April 22, 2020. https://www.cdc.gov/coronavirus/2019-ncov/need-extra-precautions/racial-ethnic-minorities.html.</w:t>
      </w:r>
    </w:p>
  </w:footnote>
  <w:footnote w:id="3">
    <w:p w14:paraId="302164F0" w14:textId="4003D1F4" w:rsidR="002E6D7E" w:rsidRPr="00A14548" w:rsidRDefault="002E6D7E" w:rsidP="00B47AE9">
      <w:pPr>
        <w:rPr>
          <w:sz w:val="20"/>
          <w:szCs w:val="20"/>
        </w:rPr>
      </w:pPr>
      <w:r>
        <w:rPr>
          <w:rStyle w:val="FootnoteReference"/>
        </w:rPr>
        <w:footnoteRef/>
      </w:r>
      <w:r>
        <w:t xml:space="preserve"> </w:t>
      </w:r>
      <w:proofErr w:type="spellStart"/>
      <w:r w:rsidRPr="00A14548">
        <w:rPr>
          <w:sz w:val="20"/>
          <w:szCs w:val="20"/>
        </w:rPr>
        <w:t>Taghipour</w:t>
      </w:r>
      <w:proofErr w:type="spellEnd"/>
      <w:r w:rsidRPr="00A14548">
        <w:rPr>
          <w:sz w:val="20"/>
          <w:szCs w:val="20"/>
        </w:rPr>
        <w:t xml:space="preserve">, </w:t>
      </w:r>
      <w:proofErr w:type="spellStart"/>
      <w:r w:rsidRPr="00A14548">
        <w:rPr>
          <w:sz w:val="20"/>
          <w:szCs w:val="20"/>
        </w:rPr>
        <w:t>Delaram</w:t>
      </w:r>
      <w:proofErr w:type="spellEnd"/>
      <w:r w:rsidRPr="00A14548">
        <w:rPr>
          <w:sz w:val="20"/>
          <w:szCs w:val="20"/>
        </w:rPr>
        <w:t xml:space="preserve"> J. “Black Americans 'Epicenter' of Coronavirus Crisis Made Worse by Lack of Insurance.” ABC News. ABC News Network. </w:t>
      </w:r>
    </w:p>
  </w:footnote>
  <w:footnote w:id="4">
    <w:p w14:paraId="0C2A2135" w14:textId="77777777" w:rsidR="002E6D7E" w:rsidRPr="00A14548" w:rsidRDefault="002E6D7E" w:rsidP="00B47AE9">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Ibid</w:t>
      </w:r>
    </w:p>
  </w:footnote>
  <w:footnote w:id="5">
    <w:p w14:paraId="6CF4467D" w14:textId="77777777" w:rsidR="002E6D7E" w:rsidRPr="00A14548" w:rsidRDefault="002E6D7E" w:rsidP="005811EE">
      <w:pPr>
        <w:pStyle w:val="FootnoteText"/>
        <w:rPr>
          <w:rFonts w:ascii="Times New Roman" w:hAnsi="Times New Roman" w:cs="Times New Roman"/>
        </w:rPr>
      </w:pPr>
      <w:r>
        <w:rPr>
          <w:rStyle w:val="FootnoteReference"/>
        </w:rPr>
        <w:footnoteRef/>
      </w:r>
      <w:r>
        <w:t xml:space="preserve"> </w:t>
      </w:r>
      <w:r w:rsidRPr="00A14548">
        <w:rPr>
          <w:rFonts w:ascii="Times New Roman" w:hAnsi="Times New Roman" w:cs="Times New Roman"/>
        </w:rPr>
        <w:t>Foster, Gaines M. "The Limitations of Federal Health Care for Freedmen, 1862-1868." The Journal of Southern History 48, no. 3 (1982): 349-72. Accessed May 25, 2020. doi:10.2307/2207451.</w:t>
      </w:r>
    </w:p>
  </w:footnote>
  <w:footnote w:id="6">
    <w:p w14:paraId="182695EB" w14:textId="5027FC84"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Ibid</w:t>
      </w:r>
    </w:p>
  </w:footnote>
  <w:footnote w:id="7">
    <w:p w14:paraId="276FC67C" w14:textId="77777777" w:rsidR="002E6D7E" w:rsidRPr="00A14548" w:rsidRDefault="002E6D7E" w:rsidP="000A2DA6">
      <w:pPr>
        <w:pStyle w:val="FootnoteText"/>
        <w:rPr>
          <w:rFonts w:ascii="Times New Roman" w:hAnsi="Times New Roman" w:cs="Times New Roman"/>
        </w:rPr>
      </w:pPr>
      <w:r>
        <w:rPr>
          <w:rStyle w:val="FootnoteReference"/>
        </w:rPr>
        <w:footnoteRef/>
      </w:r>
      <w:r>
        <w:t xml:space="preserve"> </w:t>
      </w:r>
      <w:r w:rsidRPr="00A14548">
        <w:rPr>
          <w:rFonts w:ascii="Times New Roman" w:hAnsi="Times New Roman" w:cs="Times New Roman"/>
        </w:rPr>
        <w:t>Du Bois, William Edward Burghardt, ed. Black Reconstruction in America: Toward a history of the part which black folk played in the attempt to reconstruct democracy in America, 1860-1880. Routledge, 2017.</w:t>
      </w:r>
    </w:p>
  </w:footnote>
  <w:footnote w:id="8">
    <w:p w14:paraId="7759506A" w14:textId="77777777" w:rsidR="002E6D7E" w:rsidRPr="00A14548" w:rsidRDefault="002E6D7E" w:rsidP="00766095">
      <w:pPr>
        <w:rPr>
          <w:sz w:val="20"/>
          <w:szCs w:val="20"/>
        </w:rPr>
      </w:pPr>
      <w:r w:rsidRPr="00A14548">
        <w:rPr>
          <w:rStyle w:val="FootnoteReference"/>
        </w:rPr>
        <w:footnoteRef/>
      </w:r>
      <w:r w:rsidRPr="00A14548">
        <w:t xml:space="preserve"> </w:t>
      </w:r>
      <w:r w:rsidRPr="00A14548">
        <w:rPr>
          <w:sz w:val="20"/>
          <w:szCs w:val="20"/>
          <w:shd w:val="clear" w:color="auto" w:fill="FFFFFF"/>
        </w:rPr>
        <w:t>Pearson, Reggie L. ""There Are Many Sick, Feeble, and Suffering Freedmen": The Freedmen's Bureau's Health-Care Activities during Reconstruction in North Carolina, 1865-1868." </w:t>
      </w:r>
      <w:r w:rsidRPr="00A14548">
        <w:rPr>
          <w:i/>
          <w:iCs/>
          <w:sz w:val="20"/>
          <w:szCs w:val="20"/>
          <w:shd w:val="clear" w:color="auto" w:fill="FFFFFF"/>
        </w:rPr>
        <w:t>The North Carolina Historical Review</w:t>
      </w:r>
      <w:r w:rsidRPr="00A14548">
        <w:rPr>
          <w:sz w:val="20"/>
          <w:szCs w:val="20"/>
          <w:shd w:val="clear" w:color="auto" w:fill="FFFFFF"/>
        </w:rPr>
        <w:t> 79, no. 2 (2002): 141-81. Accessed February 18, 2020. www.jstor.org/stable/23522765.</w:t>
      </w:r>
    </w:p>
  </w:footnote>
  <w:footnote w:id="9">
    <w:p w14:paraId="05DCDE87" w14:textId="77777777" w:rsidR="002E6D7E" w:rsidRPr="00A14548" w:rsidRDefault="002E6D7E" w:rsidP="00B41789">
      <w:pPr>
        <w:rPr>
          <w:sz w:val="20"/>
          <w:szCs w:val="20"/>
        </w:rPr>
      </w:pPr>
      <w:r w:rsidRPr="00A14548">
        <w:rPr>
          <w:rStyle w:val="FootnoteReference"/>
        </w:rPr>
        <w:footnoteRef/>
      </w:r>
      <w:r w:rsidRPr="00A14548">
        <w:t xml:space="preserve"> </w:t>
      </w:r>
      <w:r w:rsidRPr="00A14548">
        <w:rPr>
          <w:sz w:val="20"/>
          <w:szCs w:val="20"/>
          <w:shd w:val="clear" w:color="auto" w:fill="FFFFFF"/>
        </w:rPr>
        <w:t>Byrd, W. Michael, and Linda A. Clayton. "An American health dilemma: a history of blacks in the health system." </w:t>
      </w:r>
      <w:r w:rsidRPr="00A14548">
        <w:rPr>
          <w:i/>
          <w:iCs/>
          <w:sz w:val="20"/>
          <w:szCs w:val="20"/>
        </w:rPr>
        <w:t>Journal of the National Medical Association</w:t>
      </w:r>
      <w:r w:rsidRPr="00A14548">
        <w:rPr>
          <w:sz w:val="20"/>
          <w:szCs w:val="20"/>
          <w:shd w:val="clear" w:color="auto" w:fill="FFFFFF"/>
        </w:rPr>
        <w:t> 84, no. 2 (1992): 189.</w:t>
      </w:r>
    </w:p>
    <w:p w14:paraId="05519C18" w14:textId="77777777" w:rsidR="002E6D7E" w:rsidRPr="00A14548" w:rsidRDefault="002E6D7E" w:rsidP="00B41789">
      <w:pPr>
        <w:pStyle w:val="FootnoteText"/>
        <w:rPr>
          <w:rFonts w:ascii="Times New Roman" w:hAnsi="Times New Roman" w:cs="Times New Roman"/>
        </w:rPr>
      </w:pPr>
    </w:p>
  </w:footnote>
  <w:footnote w:id="10">
    <w:p w14:paraId="42F86C4B" w14:textId="652377E8" w:rsidR="002E6D7E" w:rsidRPr="00A14548" w:rsidRDefault="002E6D7E">
      <w:pPr>
        <w:pStyle w:val="FootnoteText"/>
        <w:rPr>
          <w:rFonts w:ascii="Times New Roman" w:hAnsi="Times New Roman" w:cs="Times New Roman"/>
        </w:rPr>
      </w:pPr>
      <w:r>
        <w:rPr>
          <w:rStyle w:val="FootnoteReference"/>
        </w:rPr>
        <w:footnoteRef/>
      </w:r>
      <w:r>
        <w:t xml:space="preserve"> </w:t>
      </w:r>
      <w:r w:rsidRPr="00A14548">
        <w:rPr>
          <w:rFonts w:ascii="Times New Roman" w:hAnsi="Times New Roman" w:cs="Times New Roman"/>
        </w:rPr>
        <w:t>Du Bois, William Edward Burghardt, ed. Black Reconstruction in America: Toward a history of the part which black folk played in the attempt to reconstruct democracy in America, 1860-1880. Routledge, 2017.</w:t>
      </w:r>
    </w:p>
  </w:footnote>
  <w:footnote w:id="11">
    <w:p w14:paraId="461A58D3" w14:textId="52D1ADC3"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Pr>
          <w:rFonts w:ascii="Times New Roman" w:hAnsi="Times New Roman" w:cs="Times New Roman"/>
        </w:rPr>
        <w:t>Ibid</w:t>
      </w:r>
      <w:r w:rsidRPr="00A14548">
        <w:rPr>
          <w:rFonts w:ascii="Times New Roman" w:hAnsi="Times New Roman" w:cs="Times New Roman"/>
        </w:rPr>
        <w:t>.</w:t>
      </w:r>
    </w:p>
  </w:footnote>
  <w:footnote w:id="12">
    <w:p w14:paraId="00704457" w14:textId="77777777" w:rsidR="002E6D7E" w:rsidRPr="000B69B5" w:rsidRDefault="002E6D7E" w:rsidP="00766095">
      <w:pPr>
        <w:pStyle w:val="FootnoteText"/>
        <w:rPr>
          <w:rFonts w:ascii="Times New Roman" w:hAnsi="Times New Roman" w:cs="Times New Roman"/>
        </w:rPr>
      </w:pPr>
      <w:r w:rsidRPr="000B69B5">
        <w:rPr>
          <w:rStyle w:val="FootnoteReference"/>
          <w:rFonts w:ascii="Times New Roman" w:hAnsi="Times New Roman" w:cs="Times New Roman"/>
        </w:rPr>
        <w:footnoteRef/>
      </w:r>
      <w:r w:rsidRPr="000B69B5">
        <w:rPr>
          <w:rFonts w:ascii="Times New Roman" w:hAnsi="Times New Roman" w:cs="Times New Roman"/>
        </w:rPr>
        <w:t xml:space="preserve"> </w:t>
      </w:r>
      <w:r w:rsidRPr="000B69B5">
        <w:rPr>
          <w:rFonts w:ascii="Times New Roman" w:hAnsi="Times New Roman" w:cs="Times New Roman"/>
          <w:shd w:val="clear" w:color="auto" w:fill="FFFFFF"/>
        </w:rPr>
        <w:t>Pearson, Reggie L. ""There Are Many Sick, Feeble, and Suffering Freedmen": The Freedmen's Bureau's Health-Care Activities during Reconstruction in North Carolina, 1865-1868." </w:t>
      </w:r>
      <w:r w:rsidRPr="000B69B5">
        <w:rPr>
          <w:rFonts w:ascii="Times New Roman" w:hAnsi="Times New Roman" w:cs="Times New Roman"/>
          <w:i/>
          <w:iCs/>
          <w:shd w:val="clear" w:color="auto" w:fill="FFFFFF"/>
        </w:rPr>
        <w:t>The North Carolina Historical Review</w:t>
      </w:r>
      <w:r w:rsidRPr="000B69B5">
        <w:rPr>
          <w:rFonts w:ascii="Times New Roman" w:hAnsi="Times New Roman" w:cs="Times New Roman"/>
          <w:shd w:val="clear" w:color="auto" w:fill="FFFFFF"/>
        </w:rPr>
        <w:t> 79, no.</w:t>
      </w:r>
    </w:p>
  </w:footnote>
  <w:footnote w:id="13">
    <w:p w14:paraId="2A598601" w14:textId="344E1E78"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Davis, Hugh. "The Pennsylvania State Equal Rights League and the Northern Black Struggle for Legal Equality, 1864-1877." The Pennsylvania Magazine of History and Biography 126, no. 4 (2002): 611-34. Accessed May 26, 2020. www.jstor.org/stable/20093576.</w:t>
      </w:r>
    </w:p>
  </w:footnote>
  <w:footnote w:id="14">
    <w:p w14:paraId="2C3AF91E" w14:textId="1CA2DDA5"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Ibid</w:t>
      </w:r>
    </w:p>
  </w:footnote>
  <w:footnote w:id="15">
    <w:p w14:paraId="0D4D2BCB" w14:textId="237E132A"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History.com Editors. “Freedmen's Bureau.” History.com. A&amp;E Television Networks, June 1, 2010. https://www.history.com/topics/black-history/freedmens-bureau.</w:t>
      </w:r>
    </w:p>
  </w:footnote>
  <w:footnote w:id="16">
    <w:p w14:paraId="1CFD8F1F" w14:textId="18B1F978"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Ibid</w:t>
      </w:r>
    </w:p>
  </w:footnote>
  <w:footnote w:id="17">
    <w:p w14:paraId="36DF2680" w14:textId="0EDA3B59" w:rsidR="002E6D7E" w:rsidRPr="00A14548" w:rsidRDefault="002E6D7E" w:rsidP="00A14548">
      <w:pPr>
        <w:rPr>
          <w:sz w:val="20"/>
          <w:szCs w:val="20"/>
        </w:rPr>
      </w:pPr>
      <w:r w:rsidRPr="00A14548">
        <w:rPr>
          <w:rStyle w:val="FootnoteReference"/>
          <w:sz w:val="20"/>
          <w:szCs w:val="20"/>
        </w:rPr>
        <w:footnoteRef/>
      </w:r>
      <w:r w:rsidRPr="00A14548">
        <w:rPr>
          <w:sz w:val="20"/>
          <w:szCs w:val="20"/>
        </w:rPr>
        <w:t xml:space="preserve"> </w:t>
      </w:r>
      <w:proofErr w:type="spellStart"/>
      <w:r w:rsidRPr="00A14548">
        <w:rPr>
          <w:color w:val="222222"/>
          <w:sz w:val="20"/>
          <w:szCs w:val="20"/>
          <w:shd w:val="clear" w:color="auto" w:fill="FFFFFF"/>
        </w:rPr>
        <w:t>Bigby</w:t>
      </w:r>
      <w:proofErr w:type="spellEnd"/>
      <w:r w:rsidRPr="00A14548">
        <w:rPr>
          <w:color w:val="222222"/>
          <w:sz w:val="20"/>
          <w:szCs w:val="20"/>
          <w:shd w:val="clear" w:color="auto" w:fill="FFFFFF"/>
        </w:rPr>
        <w:t xml:space="preserve">, </w:t>
      </w:r>
      <w:proofErr w:type="spellStart"/>
      <w:r w:rsidRPr="00A14548">
        <w:rPr>
          <w:color w:val="222222"/>
          <w:sz w:val="20"/>
          <w:szCs w:val="20"/>
          <w:shd w:val="clear" w:color="auto" w:fill="FFFFFF"/>
        </w:rPr>
        <w:t>JudyAnn</w:t>
      </w:r>
      <w:proofErr w:type="spellEnd"/>
      <w:r w:rsidRPr="00A14548">
        <w:rPr>
          <w:color w:val="222222"/>
          <w:sz w:val="20"/>
          <w:szCs w:val="20"/>
          <w:shd w:val="clear" w:color="auto" w:fill="FFFFFF"/>
        </w:rPr>
        <w:t>. "The challenge of eliminating disparities in health." </w:t>
      </w:r>
      <w:r w:rsidRPr="00A14548">
        <w:rPr>
          <w:i/>
          <w:iCs/>
          <w:color w:val="222222"/>
          <w:sz w:val="20"/>
          <w:szCs w:val="20"/>
          <w:shd w:val="clear" w:color="auto" w:fill="FFFFFF"/>
        </w:rPr>
        <w:t>Journal of general internal medicine</w:t>
      </w:r>
      <w:r w:rsidRPr="00A14548">
        <w:rPr>
          <w:color w:val="222222"/>
          <w:sz w:val="20"/>
          <w:szCs w:val="20"/>
          <w:shd w:val="clear" w:color="auto" w:fill="FFFFFF"/>
        </w:rPr>
        <w:t> 17, no. 6 (2002): 489.</w:t>
      </w:r>
    </w:p>
  </w:footnote>
  <w:footnote w:id="18">
    <w:p w14:paraId="57127205" w14:textId="7D044ACB" w:rsidR="002E6D7E" w:rsidRPr="00A14548" w:rsidRDefault="002E6D7E" w:rsidP="00027498">
      <w:pPr>
        <w:rPr>
          <w:sz w:val="20"/>
          <w:szCs w:val="20"/>
        </w:rPr>
      </w:pPr>
      <w:r w:rsidRPr="00A14548">
        <w:rPr>
          <w:rStyle w:val="FootnoteReference"/>
          <w:sz w:val="20"/>
          <w:szCs w:val="20"/>
        </w:rPr>
        <w:footnoteRef/>
      </w:r>
      <w:r w:rsidRPr="00A14548">
        <w:rPr>
          <w:sz w:val="20"/>
          <w:szCs w:val="20"/>
        </w:rPr>
        <w:t xml:space="preserve"> </w:t>
      </w:r>
      <w:r w:rsidRPr="00A14548">
        <w:rPr>
          <w:color w:val="222222"/>
          <w:sz w:val="20"/>
          <w:szCs w:val="20"/>
          <w:shd w:val="clear" w:color="auto" w:fill="FFFFFF"/>
        </w:rPr>
        <w:t>Ibid</w:t>
      </w:r>
    </w:p>
  </w:footnote>
  <w:footnote w:id="19">
    <w:p w14:paraId="0289DFD8" w14:textId="77777777" w:rsidR="002E6D7E" w:rsidRPr="0064573B" w:rsidRDefault="002E6D7E" w:rsidP="00B67B83">
      <w:pPr>
        <w:rPr>
          <w:sz w:val="20"/>
          <w:szCs w:val="20"/>
        </w:rPr>
      </w:pPr>
      <w:r w:rsidRPr="00A14548">
        <w:rPr>
          <w:rStyle w:val="FootnoteReference"/>
          <w:sz w:val="20"/>
          <w:szCs w:val="20"/>
        </w:rPr>
        <w:footnoteRef/>
      </w:r>
      <w:r w:rsidRPr="00A14548">
        <w:rPr>
          <w:sz w:val="20"/>
          <w:szCs w:val="20"/>
        </w:rPr>
        <w:t xml:space="preserve"> </w:t>
      </w:r>
      <w:proofErr w:type="gramStart"/>
      <w:r w:rsidRPr="00A14548">
        <w:rPr>
          <w:color w:val="222222"/>
          <w:sz w:val="20"/>
          <w:szCs w:val="20"/>
          <w:shd w:val="clear" w:color="auto" w:fill="FFFFFF"/>
        </w:rPr>
        <w:t>Newkirk, I. I., and R. Vann.</w:t>
      </w:r>
      <w:proofErr w:type="gramEnd"/>
      <w:r w:rsidRPr="00A14548">
        <w:rPr>
          <w:color w:val="222222"/>
          <w:sz w:val="20"/>
          <w:szCs w:val="20"/>
          <w:shd w:val="clear" w:color="auto" w:fill="FFFFFF"/>
        </w:rPr>
        <w:t xml:space="preserve"> "The Fight for Health Care Has Always Been about Civil Rights." </w:t>
      </w:r>
      <w:r w:rsidRPr="00A14548">
        <w:rPr>
          <w:i/>
          <w:iCs/>
          <w:color w:val="222222"/>
          <w:sz w:val="20"/>
          <w:szCs w:val="20"/>
          <w:shd w:val="clear" w:color="auto" w:fill="FFFFFF"/>
        </w:rPr>
        <w:t>Atlantic, June</w:t>
      </w:r>
      <w:r w:rsidRPr="00A14548">
        <w:rPr>
          <w:color w:val="222222"/>
          <w:sz w:val="20"/>
          <w:szCs w:val="20"/>
          <w:shd w:val="clear" w:color="auto" w:fill="FFFFFF"/>
        </w:rPr>
        <w:t> 27 (2017).</w:t>
      </w:r>
    </w:p>
  </w:footnote>
  <w:footnote w:id="20">
    <w:p w14:paraId="7F5A86FB" w14:textId="2213D113" w:rsidR="002E6D7E" w:rsidRPr="00A14548"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Ibid</w:t>
      </w:r>
    </w:p>
  </w:footnote>
  <w:footnote w:id="21">
    <w:p w14:paraId="52F0E57C" w14:textId="562DC867" w:rsidR="002E6D7E" w:rsidRPr="00A14548" w:rsidRDefault="002E6D7E" w:rsidP="00027498">
      <w:pPr>
        <w:rPr>
          <w:sz w:val="20"/>
          <w:szCs w:val="20"/>
        </w:rPr>
      </w:pPr>
      <w:r w:rsidRPr="00A14548">
        <w:rPr>
          <w:rStyle w:val="FootnoteReference"/>
          <w:sz w:val="20"/>
          <w:szCs w:val="20"/>
        </w:rPr>
        <w:footnoteRef/>
      </w:r>
      <w:r w:rsidRPr="00A14548">
        <w:rPr>
          <w:sz w:val="20"/>
          <w:szCs w:val="20"/>
        </w:rPr>
        <w:t xml:space="preserve"> </w:t>
      </w:r>
      <w:r w:rsidRPr="00A14548">
        <w:rPr>
          <w:color w:val="222222"/>
          <w:sz w:val="20"/>
          <w:szCs w:val="20"/>
          <w:shd w:val="clear" w:color="auto" w:fill="FFFFFF"/>
        </w:rPr>
        <w:t>Byrd, W. Michael, and Linda A. Clayton. "An American health dilemma: a history of blacks in the health system." </w:t>
      </w:r>
      <w:r w:rsidRPr="00A14548">
        <w:rPr>
          <w:i/>
          <w:iCs/>
          <w:color w:val="222222"/>
          <w:sz w:val="20"/>
          <w:szCs w:val="20"/>
          <w:shd w:val="clear" w:color="auto" w:fill="FFFFFF"/>
        </w:rPr>
        <w:t>Journal of the National Medical Association</w:t>
      </w:r>
      <w:r w:rsidRPr="00A14548">
        <w:rPr>
          <w:color w:val="222222"/>
          <w:sz w:val="20"/>
          <w:szCs w:val="20"/>
          <w:shd w:val="clear" w:color="auto" w:fill="FFFFFF"/>
        </w:rPr>
        <w:t> 84, no. 2 (1992): 189.</w:t>
      </w:r>
    </w:p>
  </w:footnote>
  <w:footnote w:id="22">
    <w:p w14:paraId="56E5B300" w14:textId="62043338" w:rsidR="002E6D7E" w:rsidRPr="00A14548" w:rsidRDefault="002E6D7E" w:rsidP="00027498">
      <w:pPr>
        <w:rPr>
          <w:sz w:val="20"/>
          <w:szCs w:val="20"/>
        </w:rPr>
      </w:pPr>
      <w:r w:rsidRPr="00A14548">
        <w:rPr>
          <w:rStyle w:val="FootnoteReference"/>
          <w:sz w:val="20"/>
          <w:szCs w:val="20"/>
        </w:rPr>
        <w:footnoteRef/>
      </w:r>
      <w:r w:rsidRPr="00A14548">
        <w:rPr>
          <w:sz w:val="20"/>
          <w:szCs w:val="20"/>
        </w:rPr>
        <w:t xml:space="preserve"> </w:t>
      </w:r>
      <w:r w:rsidRPr="00A14548">
        <w:rPr>
          <w:color w:val="222222"/>
          <w:sz w:val="20"/>
          <w:szCs w:val="20"/>
          <w:shd w:val="clear" w:color="auto" w:fill="FFFFFF"/>
        </w:rPr>
        <w:t>Newkirk, I. I., and R. Vann. "The Fight for Health Care Has Always Been about Civil Rights." </w:t>
      </w:r>
      <w:r w:rsidRPr="00A14548">
        <w:rPr>
          <w:i/>
          <w:iCs/>
          <w:color w:val="222222"/>
          <w:sz w:val="20"/>
          <w:szCs w:val="20"/>
          <w:shd w:val="clear" w:color="auto" w:fill="FFFFFF"/>
        </w:rPr>
        <w:t>Atlantic, June</w:t>
      </w:r>
      <w:r w:rsidRPr="00A14548">
        <w:rPr>
          <w:color w:val="222222"/>
          <w:sz w:val="20"/>
          <w:szCs w:val="20"/>
          <w:shd w:val="clear" w:color="auto" w:fill="FFFFFF"/>
        </w:rPr>
        <w:t> 27 (2017).</w:t>
      </w:r>
    </w:p>
  </w:footnote>
  <w:footnote w:id="23">
    <w:p w14:paraId="7D17095B" w14:textId="550954B9" w:rsidR="002E6D7E" w:rsidRPr="0064573B" w:rsidRDefault="002E6D7E">
      <w:pPr>
        <w:pStyle w:val="FootnoteText"/>
        <w:rPr>
          <w:rFonts w:ascii="Times New Roman" w:hAnsi="Times New Roman" w:cs="Times New Roman"/>
        </w:rPr>
      </w:pPr>
      <w:r w:rsidRPr="00A14548">
        <w:rPr>
          <w:rStyle w:val="FootnoteReference"/>
          <w:rFonts w:ascii="Times New Roman" w:hAnsi="Times New Roman" w:cs="Times New Roman"/>
        </w:rPr>
        <w:footnoteRef/>
      </w:r>
      <w:r w:rsidRPr="00A14548">
        <w:rPr>
          <w:rFonts w:ascii="Times New Roman" w:hAnsi="Times New Roman" w:cs="Times New Roman"/>
        </w:rPr>
        <w:t xml:space="preserve"> Ibid</w:t>
      </w:r>
    </w:p>
  </w:footnote>
  <w:footnote w:id="24">
    <w:p w14:paraId="7EA0B204" w14:textId="77777777" w:rsidR="002E6D7E" w:rsidRDefault="002E6D7E" w:rsidP="00B67B83">
      <w:pPr>
        <w:pStyle w:val="FootnoteText"/>
      </w:pPr>
      <w:r w:rsidRPr="0064573B">
        <w:rPr>
          <w:rStyle w:val="FootnoteReference"/>
          <w:rFonts w:ascii="Times New Roman" w:hAnsi="Times New Roman" w:cs="Times New Roman"/>
        </w:rPr>
        <w:footnoteRef/>
      </w:r>
      <w:r w:rsidRPr="0064573B">
        <w:rPr>
          <w:rFonts w:ascii="Times New Roman" w:hAnsi="Times New Roman" w:cs="Times New Roman"/>
        </w:rPr>
        <w:t xml:space="preserve"> Newkirk, I. I., and R. Vann. "The Fight for Health Care Has Always Been about Civil Rights." Atlantic, June 27 (2017).</w:t>
      </w:r>
    </w:p>
  </w:footnote>
  <w:footnote w:id="25">
    <w:p w14:paraId="0EE3AE0F" w14:textId="15406180" w:rsidR="002E6D7E" w:rsidRPr="0064573B" w:rsidRDefault="002E6D7E">
      <w:pPr>
        <w:pStyle w:val="FootnoteText"/>
        <w:rPr>
          <w:rFonts w:ascii="Times New Roman" w:hAnsi="Times New Roman" w:cs="Times New Roman"/>
        </w:rPr>
      </w:pPr>
      <w:r>
        <w:rPr>
          <w:rStyle w:val="FootnoteReference"/>
        </w:rPr>
        <w:footnoteRef/>
      </w:r>
      <w:r>
        <w:t xml:space="preserve"> </w:t>
      </w:r>
      <w:r w:rsidRPr="0064573B">
        <w:rPr>
          <w:rFonts w:ascii="Times New Roman" w:hAnsi="Times New Roman" w:cs="Times New Roman"/>
        </w:rPr>
        <w:t>Gaffney A. THE NEOLIBERAL TURN IN AMERICAN HEALTH CARE. Int J Health Serv. 2015;45(1):33‐52. doi:10.2190/HS.45.1.d</w:t>
      </w:r>
    </w:p>
  </w:footnote>
  <w:footnote w:id="26">
    <w:p w14:paraId="03475F2A" w14:textId="167268B1" w:rsidR="002E6D7E" w:rsidRPr="0064573B" w:rsidRDefault="002E6D7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Newkirk, I. I., and R. Vann. "The Fight for Health Care Has Always Been about Civil Rights." Atlantic, June 27 (2017).</w:t>
      </w:r>
    </w:p>
  </w:footnote>
  <w:footnote w:id="27">
    <w:p w14:paraId="121F5B22" w14:textId="0C7E2D68" w:rsidR="002E6D7E" w:rsidRPr="0064573B" w:rsidRDefault="002E6D7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Pauly, Mark V. "Medicare drug coverage and moral hazard." Health Affairs 23, no. 1 (2004): 113-122.</w:t>
      </w:r>
    </w:p>
  </w:footnote>
  <w:footnote w:id="28">
    <w:p w14:paraId="15B77F51" w14:textId="097D6E0D" w:rsidR="002E6D7E" w:rsidRPr="0064573B" w:rsidRDefault="002E6D7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Ibid</w:t>
      </w:r>
    </w:p>
  </w:footnote>
  <w:footnote w:id="29">
    <w:p w14:paraId="0F50F04B" w14:textId="77777777" w:rsidR="002E6D7E" w:rsidRPr="0064573B" w:rsidRDefault="002E6D7E" w:rsidP="00B5098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Ibid</w:t>
      </w:r>
    </w:p>
  </w:footnote>
  <w:footnote w:id="30">
    <w:p w14:paraId="75DA39D6" w14:textId="77777777" w:rsidR="002E6D7E" w:rsidRPr="0064573B" w:rsidRDefault="002E6D7E" w:rsidP="00B67B83">
      <w:r w:rsidRPr="0064573B">
        <w:rPr>
          <w:rStyle w:val="FootnoteReference"/>
        </w:rPr>
        <w:footnoteRef/>
      </w:r>
      <w:r w:rsidRPr="0064573B">
        <w:t xml:space="preserve"> </w:t>
      </w:r>
      <w:r w:rsidRPr="0064573B">
        <w:rPr>
          <w:color w:val="222222"/>
          <w:sz w:val="20"/>
          <w:szCs w:val="20"/>
          <w:shd w:val="clear" w:color="auto" w:fill="FFFFFF"/>
        </w:rPr>
        <w:t>Bodenheimer, Thomas. "The political divide in health care: A liberal perspective." </w:t>
      </w:r>
      <w:r w:rsidRPr="0064573B">
        <w:rPr>
          <w:i/>
          <w:iCs/>
          <w:color w:val="222222"/>
          <w:sz w:val="20"/>
          <w:szCs w:val="20"/>
          <w:shd w:val="clear" w:color="auto" w:fill="FFFFFF"/>
        </w:rPr>
        <w:t>Health Affairs</w:t>
      </w:r>
      <w:r w:rsidRPr="0064573B">
        <w:rPr>
          <w:color w:val="222222"/>
          <w:sz w:val="20"/>
          <w:szCs w:val="20"/>
          <w:shd w:val="clear" w:color="auto" w:fill="FFFFFF"/>
        </w:rPr>
        <w:t> 24, no. 6 (2005): 1426-1435.</w:t>
      </w:r>
    </w:p>
  </w:footnote>
  <w:footnote w:id="31">
    <w:p w14:paraId="344EBB62" w14:textId="77777777" w:rsidR="002E6D7E" w:rsidRPr="0064573B" w:rsidRDefault="002E6D7E" w:rsidP="00D311C1">
      <w:pPr>
        <w:rPr>
          <w:sz w:val="20"/>
          <w:szCs w:val="20"/>
        </w:rPr>
      </w:pPr>
      <w:r>
        <w:rPr>
          <w:rStyle w:val="FootnoteReference"/>
        </w:rPr>
        <w:footnoteRef/>
      </w:r>
      <w:r>
        <w:t xml:space="preserve"> </w:t>
      </w:r>
      <w:r w:rsidRPr="0064573B">
        <w:rPr>
          <w:color w:val="222222"/>
          <w:sz w:val="20"/>
          <w:szCs w:val="20"/>
          <w:shd w:val="clear" w:color="auto" w:fill="FFFFFF"/>
        </w:rPr>
        <w:t>Bassett, Mary T. "Beyond berets: the Black Panthers as health activists." (2016): 1741-1743.</w:t>
      </w:r>
    </w:p>
  </w:footnote>
  <w:footnote w:id="32">
    <w:p w14:paraId="4B7770B9" w14:textId="256BA1B8" w:rsidR="002E6D7E" w:rsidRPr="0064573B" w:rsidRDefault="002E6D7E" w:rsidP="00D311C1">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w:t>
      </w:r>
      <w:r w:rsidRPr="0064573B">
        <w:rPr>
          <w:rFonts w:ascii="Times New Roman" w:hAnsi="Times New Roman" w:cs="Times New Roman"/>
          <w:color w:val="222222"/>
          <w:shd w:val="clear" w:color="auto" w:fill="FFFFFF"/>
        </w:rPr>
        <w:t>Ibid</w:t>
      </w:r>
    </w:p>
  </w:footnote>
  <w:footnote w:id="33">
    <w:p w14:paraId="7D87EFDB" w14:textId="0B981E2E" w:rsidR="002E6D7E" w:rsidRPr="0064573B" w:rsidRDefault="002E6D7E" w:rsidP="006331FC">
      <w:pPr>
        <w:rPr>
          <w:sz w:val="20"/>
          <w:szCs w:val="20"/>
        </w:rPr>
      </w:pPr>
      <w:r w:rsidRPr="0064573B">
        <w:rPr>
          <w:rStyle w:val="FootnoteReference"/>
          <w:sz w:val="20"/>
          <w:szCs w:val="20"/>
        </w:rPr>
        <w:footnoteRef/>
      </w:r>
      <w:r>
        <w:rPr>
          <w:color w:val="222222"/>
          <w:sz w:val="20"/>
          <w:szCs w:val="20"/>
          <w:shd w:val="clear" w:color="auto" w:fill="FFFFFF"/>
        </w:rPr>
        <w:t>Ibid</w:t>
      </w:r>
    </w:p>
  </w:footnote>
  <w:footnote w:id="34">
    <w:p w14:paraId="630998EC" w14:textId="0C3FEDF2" w:rsidR="002E6D7E" w:rsidRPr="0064573B" w:rsidRDefault="002E6D7E" w:rsidP="00D311C1">
      <w:pPr>
        <w:rPr>
          <w:sz w:val="20"/>
          <w:szCs w:val="20"/>
        </w:rPr>
      </w:pPr>
      <w:r w:rsidRPr="0064573B">
        <w:rPr>
          <w:rStyle w:val="FootnoteReference"/>
        </w:rPr>
        <w:footnoteRef/>
      </w:r>
      <w:r w:rsidRPr="0064573B">
        <w:t xml:space="preserve"> </w:t>
      </w:r>
      <w:r>
        <w:rPr>
          <w:color w:val="222222"/>
          <w:sz w:val="20"/>
          <w:szCs w:val="20"/>
          <w:shd w:val="clear" w:color="auto" w:fill="FFFFFF"/>
        </w:rPr>
        <w:t>Ibid</w:t>
      </w:r>
    </w:p>
  </w:footnote>
  <w:footnote w:id="35">
    <w:p w14:paraId="764F29F9" w14:textId="466606CD" w:rsidR="002E6D7E" w:rsidRPr="0064573B" w:rsidRDefault="002E6D7E" w:rsidP="00CC2410">
      <w:r w:rsidRPr="0064573B">
        <w:rPr>
          <w:rStyle w:val="FootnoteReference"/>
        </w:rPr>
        <w:footnoteRef/>
      </w:r>
      <w:r w:rsidRPr="0064573B">
        <w:t xml:space="preserve"> </w:t>
      </w:r>
      <w:r w:rsidRPr="0064573B">
        <w:rPr>
          <w:color w:val="222222"/>
          <w:sz w:val="20"/>
          <w:szCs w:val="20"/>
          <w:shd w:val="clear" w:color="auto" w:fill="FFFFFF"/>
        </w:rPr>
        <w:t>Nelson, Alondra.</w:t>
      </w:r>
      <w:r w:rsidRPr="0064573B">
        <w:rPr>
          <w:rStyle w:val="apple-converted-space"/>
          <w:color w:val="222222"/>
          <w:shd w:val="clear" w:color="auto" w:fill="FFFFFF"/>
        </w:rPr>
        <w:t> </w:t>
      </w:r>
      <w:r w:rsidRPr="0064573B">
        <w:rPr>
          <w:i/>
          <w:iCs/>
          <w:color w:val="222222"/>
          <w:sz w:val="20"/>
          <w:szCs w:val="20"/>
        </w:rPr>
        <w:t>Body and soul: The Black Panther Party and the fight against medical discrimination</w:t>
      </w:r>
      <w:r w:rsidRPr="0064573B">
        <w:rPr>
          <w:color w:val="222222"/>
          <w:sz w:val="20"/>
          <w:szCs w:val="20"/>
          <w:shd w:val="clear" w:color="auto" w:fill="FFFFFF"/>
        </w:rPr>
        <w:t>. U of Minnesota Press, 2011.</w:t>
      </w:r>
    </w:p>
  </w:footnote>
  <w:footnote w:id="36">
    <w:p w14:paraId="0A66A6D8" w14:textId="4CC16204" w:rsidR="002E6D7E" w:rsidRPr="0064573B" w:rsidRDefault="002E6D7E" w:rsidP="00CC2410">
      <w:r w:rsidRPr="0064573B">
        <w:rPr>
          <w:rStyle w:val="FootnoteReference"/>
        </w:rPr>
        <w:footnoteRef/>
      </w:r>
      <w:r w:rsidRPr="0064573B">
        <w:t xml:space="preserve"> </w:t>
      </w:r>
      <w:r w:rsidRPr="0064573B">
        <w:rPr>
          <w:color w:val="222222"/>
          <w:sz w:val="20"/>
          <w:szCs w:val="20"/>
          <w:shd w:val="clear" w:color="auto" w:fill="FFFFFF"/>
        </w:rPr>
        <w:t>Ibid</w:t>
      </w:r>
    </w:p>
    <w:p w14:paraId="48741BB8" w14:textId="1F1B6AA9" w:rsidR="002E6D7E" w:rsidRPr="0064573B" w:rsidRDefault="002E6D7E">
      <w:pPr>
        <w:pStyle w:val="FootnoteText"/>
        <w:rPr>
          <w:rFonts w:ascii="Times New Roman" w:hAnsi="Times New Roman" w:cs="Times New Roman"/>
        </w:rPr>
      </w:pPr>
    </w:p>
  </w:footnote>
  <w:footnote w:id="37">
    <w:p w14:paraId="37E8CC03" w14:textId="05AB8EBA" w:rsidR="002E6D7E" w:rsidRPr="0064573B" w:rsidRDefault="002E6D7E" w:rsidP="000831E2">
      <w:r>
        <w:rPr>
          <w:rStyle w:val="FootnoteReference"/>
        </w:rPr>
        <w:footnoteRef/>
      </w:r>
      <w:r w:rsidRPr="0064573B">
        <w:rPr>
          <w:color w:val="222222"/>
          <w:sz w:val="20"/>
          <w:szCs w:val="20"/>
          <w:shd w:val="clear" w:color="auto" w:fill="FFFFFF"/>
        </w:rPr>
        <w:t xml:space="preserve">Ross, Loretta, Erika </w:t>
      </w:r>
      <w:proofErr w:type="spellStart"/>
      <w:r w:rsidRPr="0064573B">
        <w:rPr>
          <w:color w:val="222222"/>
          <w:sz w:val="20"/>
          <w:szCs w:val="20"/>
          <w:shd w:val="clear" w:color="auto" w:fill="FFFFFF"/>
        </w:rPr>
        <w:t>Derkas</w:t>
      </w:r>
      <w:proofErr w:type="spellEnd"/>
      <w:r w:rsidRPr="0064573B">
        <w:rPr>
          <w:color w:val="222222"/>
          <w:sz w:val="20"/>
          <w:szCs w:val="20"/>
          <w:shd w:val="clear" w:color="auto" w:fill="FFFFFF"/>
        </w:rPr>
        <w:t>, Whitney Peoples, Lynn Roberts, and Pamela Bridgewater, eds. </w:t>
      </w:r>
      <w:r w:rsidRPr="0064573B">
        <w:rPr>
          <w:i/>
          <w:iCs/>
          <w:color w:val="222222"/>
          <w:sz w:val="20"/>
          <w:szCs w:val="20"/>
          <w:shd w:val="clear" w:color="auto" w:fill="FFFFFF"/>
        </w:rPr>
        <w:t>Radical reproductive justice: Foundation, theory, practice, critique</w:t>
      </w:r>
      <w:r w:rsidRPr="0064573B">
        <w:rPr>
          <w:color w:val="222222"/>
          <w:sz w:val="20"/>
          <w:szCs w:val="20"/>
          <w:shd w:val="clear" w:color="auto" w:fill="FFFFFF"/>
        </w:rPr>
        <w:t>. Feminist Press at CUNY, 2017.</w:t>
      </w:r>
    </w:p>
  </w:footnote>
  <w:footnote w:id="38">
    <w:p w14:paraId="20864F65" w14:textId="44623D2C" w:rsidR="002E6D7E" w:rsidRPr="0064573B" w:rsidRDefault="002E6D7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Ibid</w:t>
      </w:r>
    </w:p>
  </w:footnote>
  <w:footnote w:id="39">
    <w:p w14:paraId="11B063F7" w14:textId="54A78931" w:rsidR="002E6D7E" w:rsidRPr="0064573B" w:rsidRDefault="002E6D7E" w:rsidP="007C5910">
      <w:pPr>
        <w:rPr>
          <w:sz w:val="20"/>
          <w:szCs w:val="20"/>
        </w:rPr>
      </w:pPr>
      <w:r w:rsidRPr="0064573B">
        <w:rPr>
          <w:rStyle w:val="FootnoteReference"/>
          <w:sz w:val="20"/>
          <w:szCs w:val="20"/>
        </w:rPr>
        <w:footnoteRef/>
      </w:r>
      <w:r w:rsidRPr="0064573B">
        <w:rPr>
          <w:sz w:val="20"/>
          <w:szCs w:val="20"/>
        </w:rPr>
        <w:t xml:space="preserve"> </w:t>
      </w:r>
      <w:r w:rsidRPr="0064573B">
        <w:rPr>
          <w:color w:val="222222"/>
          <w:sz w:val="20"/>
          <w:szCs w:val="20"/>
          <w:shd w:val="clear" w:color="auto" w:fill="FFFFFF"/>
        </w:rPr>
        <w:t>Ross, L. J. (2017). Reproductive justice as intersectional feminist activism. </w:t>
      </w:r>
      <w:r w:rsidRPr="0064573B">
        <w:rPr>
          <w:i/>
          <w:iCs/>
          <w:color w:val="222222"/>
          <w:sz w:val="20"/>
          <w:szCs w:val="20"/>
          <w:shd w:val="clear" w:color="auto" w:fill="FFFFFF"/>
        </w:rPr>
        <w:t>Souls</w:t>
      </w:r>
      <w:r w:rsidRPr="0064573B">
        <w:rPr>
          <w:color w:val="222222"/>
          <w:sz w:val="20"/>
          <w:szCs w:val="20"/>
          <w:shd w:val="clear" w:color="auto" w:fill="FFFFFF"/>
        </w:rPr>
        <w:t>, </w:t>
      </w:r>
      <w:r w:rsidRPr="0064573B">
        <w:rPr>
          <w:i/>
          <w:iCs/>
          <w:color w:val="222222"/>
          <w:sz w:val="20"/>
          <w:szCs w:val="20"/>
          <w:shd w:val="clear" w:color="auto" w:fill="FFFFFF"/>
        </w:rPr>
        <w:t>19</w:t>
      </w:r>
      <w:r w:rsidRPr="0064573B">
        <w:rPr>
          <w:color w:val="222222"/>
          <w:sz w:val="20"/>
          <w:szCs w:val="20"/>
          <w:shd w:val="clear" w:color="auto" w:fill="FFFFFF"/>
        </w:rPr>
        <w:t>(3), 286-314</w:t>
      </w:r>
    </w:p>
  </w:footnote>
  <w:footnote w:id="40">
    <w:p w14:paraId="243E8F36" w14:textId="1F138C42" w:rsidR="002E6D7E" w:rsidRPr="0064573B" w:rsidRDefault="002E6D7E" w:rsidP="007C5910">
      <w:pPr>
        <w:rPr>
          <w:sz w:val="20"/>
          <w:szCs w:val="20"/>
        </w:rPr>
      </w:pPr>
      <w:r w:rsidRPr="0064573B">
        <w:rPr>
          <w:rStyle w:val="FootnoteReference"/>
          <w:sz w:val="20"/>
          <w:szCs w:val="20"/>
        </w:rPr>
        <w:footnoteRef/>
      </w:r>
      <w:r w:rsidRPr="0064573B">
        <w:rPr>
          <w:color w:val="222222"/>
          <w:sz w:val="20"/>
          <w:szCs w:val="20"/>
          <w:shd w:val="clear" w:color="auto" w:fill="FFFFFF"/>
        </w:rPr>
        <w:t>Ibid</w:t>
      </w:r>
    </w:p>
  </w:footnote>
  <w:footnote w:id="41">
    <w:p w14:paraId="389F68B7" w14:textId="5489ABCE" w:rsidR="002E6D7E" w:rsidRPr="0064573B" w:rsidRDefault="002E6D7E">
      <w:pPr>
        <w:pStyle w:val="FootnoteText"/>
        <w:rPr>
          <w:rFonts w:ascii="Times New Roman" w:hAnsi="Times New Roman" w:cs="Times New Roman"/>
        </w:rPr>
      </w:pPr>
      <w:r w:rsidRPr="0064573B">
        <w:rPr>
          <w:rStyle w:val="FootnoteReference"/>
          <w:rFonts w:ascii="Times New Roman" w:hAnsi="Times New Roman" w:cs="Times New Roman"/>
        </w:rPr>
        <w:footnoteRef/>
      </w:r>
      <w:r w:rsidRPr="0064573B">
        <w:rPr>
          <w:rFonts w:ascii="Times New Roman" w:hAnsi="Times New Roman" w:cs="Times New Roman"/>
        </w:rPr>
        <w:t xml:space="preserve"> </w:t>
      </w:r>
      <w:r>
        <w:rPr>
          <w:rFonts w:ascii="Times New Roman" w:hAnsi="Times New Roman" w:cs="Times New Roman"/>
          <w:color w:val="222222"/>
          <w:shd w:val="clear" w:color="auto" w:fill="FFFFFF"/>
        </w:rPr>
        <w:t>Ibid</w:t>
      </w:r>
    </w:p>
  </w:footnote>
  <w:footnote w:id="42">
    <w:p w14:paraId="4CBFD132" w14:textId="5B300D67" w:rsidR="002E6D7E" w:rsidRPr="00826D97" w:rsidRDefault="002E6D7E" w:rsidP="007C5910">
      <w:pPr>
        <w:rPr>
          <w:sz w:val="20"/>
          <w:szCs w:val="20"/>
        </w:rPr>
      </w:pPr>
      <w:r w:rsidRPr="007C5910">
        <w:rPr>
          <w:rStyle w:val="FootnoteReference"/>
          <w:sz w:val="20"/>
          <w:szCs w:val="20"/>
        </w:rPr>
        <w:footnoteRef/>
      </w:r>
      <w:r w:rsidRPr="007C5910">
        <w:rPr>
          <w:sz w:val="20"/>
          <w:szCs w:val="20"/>
        </w:rPr>
        <w:t xml:space="preserve"> </w:t>
      </w:r>
      <w:r w:rsidRPr="00826D97">
        <w:rPr>
          <w:color w:val="222222"/>
          <w:sz w:val="20"/>
          <w:szCs w:val="20"/>
          <w:shd w:val="clear" w:color="auto" w:fill="FFFFFF"/>
        </w:rPr>
        <w:t xml:space="preserve">Rosenthal, Lisa, and Marci </w:t>
      </w:r>
      <w:proofErr w:type="spellStart"/>
      <w:r w:rsidRPr="00826D97">
        <w:rPr>
          <w:color w:val="222222"/>
          <w:sz w:val="20"/>
          <w:szCs w:val="20"/>
          <w:shd w:val="clear" w:color="auto" w:fill="FFFFFF"/>
        </w:rPr>
        <w:t>Lobel</w:t>
      </w:r>
      <w:proofErr w:type="spellEnd"/>
      <w:r w:rsidRPr="00826D97">
        <w:rPr>
          <w:color w:val="222222"/>
          <w:sz w:val="20"/>
          <w:szCs w:val="20"/>
          <w:shd w:val="clear" w:color="auto" w:fill="FFFFFF"/>
        </w:rPr>
        <w:t>. "Explaining racial disparities in adverse birth outcomes: Unique sources of stress for Black American women." </w:t>
      </w:r>
      <w:r w:rsidRPr="00826D97">
        <w:rPr>
          <w:i/>
          <w:iCs/>
          <w:color w:val="222222"/>
          <w:sz w:val="20"/>
          <w:szCs w:val="20"/>
          <w:shd w:val="clear" w:color="auto" w:fill="FFFFFF"/>
        </w:rPr>
        <w:t>Social Science &amp; Medicine</w:t>
      </w:r>
      <w:r w:rsidRPr="00826D97">
        <w:rPr>
          <w:color w:val="222222"/>
          <w:sz w:val="20"/>
          <w:szCs w:val="20"/>
          <w:shd w:val="clear" w:color="auto" w:fill="FFFFFF"/>
        </w:rPr>
        <w:t> 72, no. 6 (2011): 977-983.</w:t>
      </w:r>
    </w:p>
  </w:footnote>
  <w:footnote w:id="43">
    <w:p w14:paraId="5940E12A" w14:textId="4381874A" w:rsidR="002E6D7E" w:rsidRPr="00826D97" w:rsidRDefault="002E6D7E" w:rsidP="007C5910">
      <w:pPr>
        <w:rPr>
          <w:sz w:val="20"/>
          <w:szCs w:val="20"/>
        </w:rPr>
      </w:pPr>
      <w:r w:rsidRPr="00826D97">
        <w:rPr>
          <w:rStyle w:val="FootnoteReference"/>
          <w:sz w:val="20"/>
          <w:szCs w:val="20"/>
        </w:rPr>
        <w:footnoteRef/>
      </w:r>
      <w:r w:rsidRPr="00826D97">
        <w:rPr>
          <w:sz w:val="20"/>
          <w:szCs w:val="20"/>
        </w:rPr>
        <w:t xml:space="preserve"> </w:t>
      </w:r>
      <w:r w:rsidRPr="00826D97">
        <w:rPr>
          <w:color w:val="222222"/>
          <w:sz w:val="20"/>
          <w:szCs w:val="20"/>
          <w:shd w:val="clear" w:color="auto" w:fill="FFFFFF"/>
        </w:rPr>
        <w:t xml:space="preserve">Davis, </w:t>
      </w:r>
      <w:proofErr w:type="spellStart"/>
      <w:r w:rsidRPr="00826D97">
        <w:rPr>
          <w:color w:val="222222"/>
          <w:sz w:val="20"/>
          <w:szCs w:val="20"/>
          <w:shd w:val="clear" w:color="auto" w:fill="FFFFFF"/>
        </w:rPr>
        <w:t>Dána</w:t>
      </w:r>
      <w:proofErr w:type="spellEnd"/>
      <w:r w:rsidRPr="00826D97">
        <w:rPr>
          <w:color w:val="222222"/>
          <w:sz w:val="20"/>
          <w:szCs w:val="20"/>
          <w:shd w:val="clear" w:color="auto" w:fill="FFFFFF"/>
        </w:rPr>
        <w:t>-Ain. </w:t>
      </w:r>
      <w:r w:rsidRPr="00826D97">
        <w:rPr>
          <w:i/>
          <w:iCs/>
          <w:color w:val="222222"/>
          <w:sz w:val="20"/>
          <w:szCs w:val="20"/>
          <w:shd w:val="clear" w:color="auto" w:fill="FFFFFF"/>
        </w:rPr>
        <w:t>Reproductive Injustice: Racism, Pregnancy, and Premature Birth</w:t>
      </w:r>
      <w:r w:rsidRPr="00826D97">
        <w:rPr>
          <w:color w:val="222222"/>
          <w:sz w:val="20"/>
          <w:szCs w:val="20"/>
          <w:shd w:val="clear" w:color="auto" w:fill="FFFFFF"/>
        </w:rPr>
        <w:t>. Vol. 7. NYU Press, 2019.</w:t>
      </w:r>
    </w:p>
  </w:footnote>
  <w:footnote w:id="44">
    <w:p w14:paraId="55F878AC" w14:textId="0FFEF81F" w:rsidR="002E6D7E" w:rsidRPr="00826D97" w:rsidRDefault="002E6D7E" w:rsidP="00DB23C6">
      <w:pPr>
        <w:pStyle w:val="FootnoteText"/>
        <w:rPr>
          <w:rFonts w:ascii="Times New Roman" w:hAnsi="Times New Roman" w:cs="Times New Roman"/>
        </w:rPr>
      </w:pPr>
      <w:r w:rsidRPr="00826D97">
        <w:rPr>
          <w:rStyle w:val="FootnoteReference"/>
          <w:rFonts w:ascii="Times New Roman" w:hAnsi="Times New Roman" w:cs="Times New Roman"/>
        </w:rPr>
        <w:footnoteRef/>
      </w:r>
      <w:r w:rsidRPr="00826D97">
        <w:rPr>
          <w:rFonts w:ascii="Times New Roman" w:hAnsi="Times New Roman" w:cs="Times New Roman"/>
        </w:rPr>
        <w:t xml:space="preserve"> Lu, M. C., &amp; </w:t>
      </w:r>
      <w:proofErr w:type="spellStart"/>
      <w:r w:rsidRPr="00826D97">
        <w:rPr>
          <w:rFonts w:ascii="Times New Roman" w:hAnsi="Times New Roman" w:cs="Times New Roman"/>
        </w:rPr>
        <w:t>Halfon</w:t>
      </w:r>
      <w:proofErr w:type="spellEnd"/>
      <w:r w:rsidRPr="00826D97">
        <w:rPr>
          <w:rFonts w:ascii="Times New Roman" w:hAnsi="Times New Roman" w:cs="Times New Roman"/>
        </w:rPr>
        <w:t>, N. (2003). Racial and ethnic disparities in birth outcomes: a life-course perspective. Maternal and child health journal, 7(1), 13-30</w:t>
      </w:r>
      <w:proofErr w:type="gramStart"/>
      <w:r w:rsidRPr="00826D97">
        <w:rPr>
          <w:rFonts w:ascii="Times New Roman" w:hAnsi="Times New Roman" w:cs="Times New Roman"/>
        </w:rPr>
        <w:t>..</w:t>
      </w:r>
      <w:proofErr w:type="gramEnd"/>
    </w:p>
  </w:footnote>
  <w:footnote w:id="45">
    <w:p w14:paraId="22173D68" w14:textId="0DE28237" w:rsidR="002E6D7E" w:rsidRPr="001769C1" w:rsidRDefault="002E6D7E" w:rsidP="001769C1">
      <w:pPr>
        <w:rPr>
          <w:sz w:val="20"/>
          <w:szCs w:val="20"/>
        </w:rPr>
      </w:pPr>
      <w:r w:rsidRPr="00826D97">
        <w:rPr>
          <w:rStyle w:val="FootnoteReference"/>
          <w:sz w:val="20"/>
          <w:szCs w:val="20"/>
        </w:rPr>
        <w:footnoteRef/>
      </w:r>
      <w:r w:rsidRPr="00826D97">
        <w:rPr>
          <w:color w:val="222222"/>
          <w:sz w:val="20"/>
          <w:szCs w:val="20"/>
          <w:shd w:val="clear" w:color="auto" w:fill="FFFFFF"/>
        </w:rPr>
        <w:t xml:space="preserve">Davis, </w:t>
      </w:r>
      <w:proofErr w:type="spellStart"/>
      <w:r w:rsidRPr="00826D97">
        <w:rPr>
          <w:color w:val="222222"/>
          <w:sz w:val="20"/>
          <w:szCs w:val="20"/>
          <w:shd w:val="clear" w:color="auto" w:fill="FFFFFF"/>
        </w:rPr>
        <w:t>Dána</w:t>
      </w:r>
      <w:proofErr w:type="spellEnd"/>
      <w:r w:rsidRPr="00826D97">
        <w:rPr>
          <w:color w:val="222222"/>
          <w:sz w:val="20"/>
          <w:szCs w:val="20"/>
          <w:shd w:val="clear" w:color="auto" w:fill="FFFFFF"/>
        </w:rPr>
        <w:t>-Ain. </w:t>
      </w:r>
      <w:r w:rsidRPr="00826D97">
        <w:rPr>
          <w:i/>
          <w:iCs/>
          <w:color w:val="222222"/>
          <w:sz w:val="20"/>
          <w:szCs w:val="20"/>
          <w:shd w:val="clear" w:color="auto" w:fill="FFFFFF"/>
        </w:rPr>
        <w:t>Reproductive Injustice: Racism, Pregnancy, and Premature Birth</w:t>
      </w:r>
      <w:r w:rsidRPr="00826D97">
        <w:rPr>
          <w:color w:val="222222"/>
          <w:sz w:val="20"/>
          <w:szCs w:val="20"/>
          <w:shd w:val="clear" w:color="auto" w:fill="FFFFFF"/>
        </w:rPr>
        <w:t>. Vol. 7. NYU Press, 2019.</w:t>
      </w:r>
    </w:p>
  </w:footnote>
  <w:footnote w:id="46">
    <w:p w14:paraId="5CF3E364" w14:textId="4433A0D6" w:rsidR="002E6D7E" w:rsidRPr="00826D97" w:rsidRDefault="002E6D7E" w:rsidP="00742B89">
      <w:pPr>
        <w:rPr>
          <w:sz w:val="20"/>
          <w:szCs w:val="20"/>
        </w:rPr>
      </w:pPr>
      <w:r>
        <w:rPr>
          <w:rStyle w:val="FootnoteReference"/>
        </w:rPr>
        <w:footnoteRef/>
      </w:r>
      <w:r>
        <w:t xml:space="preserve"> </w:t>
      </w:r>
      <w:r>
        <w:rPr>
          <w:color w:val="222222"/>
          <w:sz w:val="20"/>
          <w:szCs w:val="20"/>
          <w:shd w:val="clear" w:color="auto" w:fill="FFFFFF"/>
        </w:rPr>
        <w:t>Ibid</w:t>
      </w:r>
    </w:p>
    <w:p w14:paraId="62E6F812" w14:textId="00A5D2A7" w:rsidR="002E6D7E" w:rsidRDefault="002E6D7E">
      <w:pPr>
        <w:pStyle w:val="FootnoteText"/>
      </w:pPr>
    </w:p>
  </w:footnote>
  <w:footnote w:id="47">
    <w:p w14:paraId="105D10BC" w14:textId="6962C9B1" w:rsidR="002E6D7E" w:rsidRDefault="002E6D7E">
      <w:pPr>
        <w:pStyle w:val="FootnoteText"/>
      </w:pPr>
      <w:r>
        <w:rPr>
          <w:rStyle w:val="FootnoteReference"/>
        </w:rPr>
        <w:footnoteRef/>
      </w:r>
      <w:r>
        <w:t xml:space="preserve"> </w:t>
      </w:r>
      <w:r w:rsidRPr="0064573B">
        <w:rPr>
          <w:rFonts w:ascii="Times New Roman" w:hAnsi="Times New Roman" w:cs="Times New Roman"/>
        </w:rPr>
        <w:t>Collins, Sean. “The Trump Administration Blames Covid-19 Black Mortality Rates on Poor Health. It Should Blame Its Policies.” Vox. Vox, April 8, 2020. https://www.vox.com/policy-and-politics/2020/4/8/21213383/coronavirus-black-americans-trump-administration-high-covid-19-death-rate.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9D"/>
    <w:rsid w:val="00011204"/>
    <w:rsid w:val="0002230D"/>
    <w:rsid w:val="0002469F"/>
    <w:rsid w:val="00024876"/>
    <w:rsid w:val="00027498"/>
    <w:rsid w:val="00027579"/>
    <w:rsid w:val="000310A2"/>
    <w:rsid w:val="00036514"/>
    <w:rsid w:val="000420AE"/>
    <w:rsid w:val="00043B49"/>
    <w:rsid w:val="000539D7"/>
    <w:rsid w:val="000631C2"/>
    <w:rsid w:val="00070740"/>
    <w:rsid w:val="000769C8"/>
    <w:rsid w:val="000831E2"/>
    <w:rsid w:val="00096D14"/>
    <w:rsid w:val="000A2DA6"/>
    <w:rsid w:val="000A3400"/>
    <w:rsid w:val="000A52B6"/>
    <w:rsid w:val="000A7702"/>
    <w:rsid w:val="000B056F"/>
    <w:rsid w:val="000B18D9"/>
    <w:rsid w:val="000B5850"/>
    <w:rsid w:val="000B65F4"/>
    <w:rsid w:val="000B69B5"/>
    <w:rsid w:val="000B72AB"/>
    <w:rsid w:val="000D2146"/>
    <w:rsid w:val="000F41CF"/>
    <w:rsid w:val="00107C0D"/>
    <w:rsid w:val="00113C9F"/>
    <w:rsid w:val="00114455"/>
    <w:rsid w:val="00114B3A"/>
    <w:rsid w:val="00130085"/>
    <w:rsid w:val="0013434E"/>
    <w:rsid w:val="00153259"/>
    <w:rsid w:val="00156461"/>
    <w:rsid w:val="00164E62"/>
    <w:rsid w:val="001769C1"/>
    <w:rsid w:val="001A669D"/>
    <w:rsid w:val="001B0285"/>
    <w:rsid w:val="001C2E2B"/>
    <w:rsid w:val="001D568E"/>
    <w:rsid w:val="001D65CC"/>
    <w:rsid w:val="001D7B20"/>
    <w:rsid w:val="001F133C"/>
    <w:rsid w:val="001F1EC4"/>
    <w:rsid w:val="001F33DE"/>
    <w:rsid w:val="001F5E9D"/>
    <w:rsid w:val="00204860"/>
    <w:rsid w:val="00206FFB"/>
    <w:rsid w:val="00211CE1"/>
    <w:rsid w:val="0021700E"/>
    <w:rsid w:val="00220894"/>
    <w:rsid w:val="00236059"/>
    <w:rsid w:val="00243771"/>
    <w:rsid w:val="0025687F"/>
    <w:rsid w:val="0026206B"/>
    <w:rsid w:val="00262F04"/>
    <w:rsid w:val="00263159"/>
    <w:rsid w:val="0026596E"/>
    <w:rsid w:val="00281834"/>
    <w:rsid w:val="00282457"/>
    <w:rsid w:val="002972A3"/>
    <w:rsid w:val="002B30C6"/>
    <w:rsid w:val="002B37FE"/>
    <w:rsid w:val="002B46E3"/>
    <w:rsid w:val="002C6F0E"/>
    <w:rsid w:val="002D5E2D"/>
    <w:rsid w:val="002E35DE"/>
    <w:rsid w:val="002E6D7E"/>
    <w:rsid w:val="002F310D"/>
    <w:rsid w:val="00302866"/>
    <w:rsid w:val="00305E0D"/>
    <w:rsid w:val="00310CD5"/>
    <w:rsid w:val="00324982"/>
    <w:rsid w:val="0033312A"/>
    <w:rsid w:val="003364BB"/>
    <w:rsid w:val="003405F5"/>
    <w:rsid w:val="00340D45"/>
    <w:rsid w:val="00340EB8"/>
    <w:rsid w:val="00347E9D"/>
    <w:rsid w:val="003508D3"/>
    <w:rsid w:val="00351092"/>
    <w:rsid w:val="00352311"/>
    <w:rsid w:val="00357E46"/>
    <w:rsid w:val="00374099"/>
    <w:rsid w:val="003751E8"/>
    <w:rsid w:val="00386D55"/>
    <w:rsid w:val="003A4047"/>
    <w:rsid w:val="003B127C"/>
    <w:rsid w:val="003C32C6"/>
    <w:rsid w:val="003D0FE1"/>
    <w:rsid w:val="003D44E3"/>
    <w:rsid w:val="003E5317"/>
    <w:rsid w:val="00401BEA"/>
    <w:rsid w:val="004135EA"/>
    <w:rsid w:val="00417D94"/>
    <w:rsid w:val="00425437"/>
    <w:rsid w:val="004332C8"/>
    <w:rsid w:val="00447B36"/>
    <w:rsid w:val="00450F0F"/>
    <w:rsid w:val="00451392"/>
    <w:rsid w:val="004527F8"/>
    <w:rsid w:val="004612D6"/>
    <w:rsid w:val="004636CB"/>
    <w:rsid w:val="0047084E"/>
    <w:rsid w:val="00476672"/>
    <w:rsid w:val="00481A85"/>
    <w:rsid w:val="004823EC"/>
    <w:rsid w:val="00486DC1"/>
    <w:rsid w:val="00490B03"/>
    <w:rsid w:val="004B55B2"/>
    <w:rsid w:val="004B64ED"/>
    <w:rsid w:val="004C1968"/>
    <w:rsid w:val="004D26B9"/>
    <w:rsid w:val="004E0FE8"/>
    <w:rsid w:val="004E554D"/>
    <w:rsid w:val="004F0069"/>
    <w:rsid w:val="004F241D"/>
    <w:rsid w:val="00500B0E"/>
    <w:rsid w:val="00505725"/>
    <w:rsid w:val="00530280"/>
    <w:rsid w:val="005314F1"/>
    <w:rsid w:val="00532944"/>
    <w:rsid w:val="00533753"/>
    <w:rsid w:val="005341A7"/>
    <w:rsid w:val="0054039F"/>
    <w:rsid w:val="00542593"/>
    <w:rsid w:val="0054501E"/>
    <w:rsid w:val="0055341B"/>
    <w:rsid w:val="00553965"/>
    <w:rsid w:val="00561FA9"/>
    <w:rsid w:val="0057000E"/>
    <w:rsid w:val="005742E9"/>
    <w:rsid w:val="00576EF7"/>
    <w:rsid w:val="0058056E"/>
    <w:rsid w:val="005811EE"/>
    <w:rsid w:val="005825E0"/>
    <w:rsid w:val="005832A6"/>
    <w:rsid w:val="00583EEE"/>
    <w:rsid w:val="0058736E"/>
    <w:rsid w:val="005A010F"/>
    <w:rsid w:val="005A1F7F"/>
    <w:rsid w:val="005A5881"/>
    <w:rsid w:val="005B359D"/>
    <w:rsid w:val="005C5C3C"/>
    <w:rsid w:val="005C6647"/>
    <w:rsid w:val="005D219D"/>
    <w:rsid w:val="005D34FF"/>
    <w:rsid w:val="005E4FC3"/>
    <w:rsid w:val="005F32E8"/>
    <w:rsid w:val="00605CF1"/>
    <w:rsid w:val="006074F5"/>
    <w:rsid w:val="006171AA"/>
    <w:rsid w:val="006279CE"/>
    <w:rsid w:val="0063081B"/>
    <w:rsid w:val="006331FC"/>
    <w:rsid w:val="00634E42"/>
    <w:rsid w:val="00640B20"/>
    <w:rsid w:val="00641280"/>
    <w:rsid w:val="00641B71"/>
    <w:rsid w:val="006438AD"/>
    <w:rsid w:val="0064573B"/>
    <w:rsid w:val="006541F5"/>
    <w:rsid w:val="00654A68"/>
    <w:rsid w:val="00656F15"/>
    <w:rsid w:val="006679CA"/>
    <w:rsid w:val="00676BA0"/>
    <w:rsid w:val="00683DA4"/>
    <w:rsid w:val="006A1AED"/>
    <w:rsid w:val="006B766B"/>
    <w:rsid w:val="006C2E5A"/>
    <w:rsid w:val="006D1301"/>
    <w:rsid w:val="006D40D4"/>
    <w:rsid w:val="006D65EA"/>
    <w:rsid w:val="006E0CBB"/>
    <w:rsid w:val="006E4135"/>
    <w:rsid w:val="006E45E3"/>
    <w:rsid w:val="006E589E"/>
    <w:rsid w:val="006E6DCB"/>
    <w:rsid w:val="0070028F"/>
    <w:rsid w:val="00707EB3"/>
    <w:rsid w:val="00712225"/>
    <w:rsid w:val="0072083B"/>
    <w:rsid w:val="007232D6"/>
    <w:rsid w:val="00725339"/>
    <w:rsid w:val="007330B4"/>
    <w:rsid w:val="00736AA8"/>
    <w:rsid w:val="00736DA5"/>
    <w:rsid w:val="00740578"/>
    <w:rsid w:val="00742B89"/>
    <w:rsid w:val="00751957"/>
    <w:rsid w:val="00753F38"/>
    <w:rsid w:val="00756385"/>
    <w:rsid w:val="007575FD"/>
    <w:rsid w:val="00757FB9"/>
    <w:rsid w:val="00761697"/>
    <w:rsid w:val="007634DA"/>
    <w:rsid w:val="0076584A"/>
    <w:rsid w:val="00765EAF"/>
    <w:rsid w:val="00766095"/>
    <w:rsid w:val="00773453"/>
    <w:rsid w:val="007749D4"/>
    <w:rsid w:val="00774C6D"/>
    <w:rsid w:val="00776BC7"/>
    <w:rsid w:val="00783ADD"/>
    <w:rsid w:val="00792DBF"/>
    <w:rsid w:val="007953A8"/>
    <w:rsid w:val="007972A8"/>
    <w:rsid w:val="007A372E"/>
    <w:rsid w:val="007A65A1"/>
    <w:rsid w:val="007B73CA"/>
    <w:rsid w:val="007C5910"/>
    <w:rsid w:val="007E7206"/>
    <w:rsid w:val="00800229"/>
    <w:rsid w:val="00807937"/>
    <w:rsid w:val="0081743B"/>
    <w:rsid w:val="00817B36"/>
    <w:rsid w:val="0082017A"/>
    <w:rsid w:val="00826D97"/>
    <w:rsid w:val="00832201"/>
    <w:rsid w:val="00835097"/>
    <w:rsid w:val="00841EF5"/>
    <w:rsid w:val="00857F68"/>
    <w:rsid w:val="008966E3"/>
    <w:rsid w:val="008A5FFF"/>
    <w:rsid w:val="008B043B"/>
    <w:rsid w:val="008B0659"/>
    <w:rsid w:val="008B129E"/>
    <w:rsid w:val="008B3474"/>
    <w:rsid w:val="008C65DB"/>
    <w:rsid w:val="008D2B63"/>
    <w:rsid w:val="008D2C13"/>
    <w:rsid w:val="008D6EC3"/>
    <w:rsid w:val="008E011E"/>
    <w:rsid w:val="008F2A2E"/>
    <w:rsid w:val="0090195E"/>
    <w:rsid w:val="00903EE2"/>
    <w:rsid w:val="00905275"/>
    <w:rsid w:val="009110EF"/>
    <w:rsid w:val="00922CA3"/>
    <w:rsid w:val="00925929"/>
    <w:rsid w:val="00931B4E"/>
    <w:rsid w:val="00933030"/>
    <w:rsid w:val="00940FB4"/>
    <w:rsid w:val="00943355"/>
    <w:rsid w:val="0095360D"/>
    <w:rsid w:val="00963338"/>
    <w:rsid w:val="0098379A"/>
    <w:rsid w:val="00996822"/>
    <w:rsid w:val="00997DB4"/>
    <w:rsid w:val="009A28C8"/>
    <w:rsid w:val="009C2E41"/>
    <w:rsid w:val="009F2EAD"/>
    <w:rsid w:val="00A14548"/>
    <w:rsid w:val="00A1472E"/>
    <w:rsid w:val="00A14958"/>
    <w:rsid w:val="00A333DF"/>
    <w:rsid w:val="00A37C9E"/>
    <w:rsid w:val="00A45D79"/>
    <w:rsid w:val="00A53164"/>
    <w:rsid w:val="00A54915"/>
    <w:rsid w:val="00A655B5"/>
    <w:rsid w:val="00A666A7"/>
    <w:rsid w:val="00A752DA"/>
    <w:rsid w:val="00A776CF"/>
    <w:rsid w:val="00A80950"/>
    <w:rsid w:val="00A80A3D"/>
    <w:rsid w:val="00A821FC"/>
    <w:rsid w:val="00A863A8"/>
    <w:rsid w:val="00A94634"/>
    <w:rsid w:val="00A9520F"/>
    <w:rsid w:val="00A9696D"/>
    <w:rsid w:val="00AA5282"/>
    <w:rsid w:val="00AA531B"/>
    <w:rsid w:val="00AB0116"/>
    <w:rsid w:val="00AB2604"/>
    <w:rsid w:val="00AC7676"/>
    <w:rsid w:val="00AE1C6D"/>
    <w:rsid w:val="00AE2877"/>
    <w:rsid w:val="00AF234C"/>
    <w:rsid w:val="00AF253F"/>
    <w:rsid w:val="00AF2E47"/>
    <w:rsid w:val="00B14171"/>
    <w:rsid w:val="00B17857"/>
    <w:rsid w:val="00B21A15"/>
    <w:rsid w:val="00B23DD3"/>
    <w:rsid w:val="00B31D97"/>
    <w:rsid w:val="00B32B61"/>
    <w:rsid w:val="00B35617"/>
    <w:rsid w:val="00B41789"/>
    <w:rsid w:val="00B46C1E"/>
    <w:rsid w:val="00B46F18"/>
    <w:rsid w:val="00B47541"/>
    <w:rsid w:val="00B47AE9"/>
    <w:rsid w:val="00B5098E"/>
    <w:rsid w:val="00B52A9F"/>
    <w:rsid w:val="00B55C06"/>
    <w:rsid w:val="00B57004"/>
    <w:rsid w:val="00B640FC"/>
    <w:rsid w:val="00B64343"/>
    <w:rsid w:val="00B67B83"/>
    <w:rsid w:val="00B74537"/>
    <w:rsid w:val="00B83F76"/>
    <w:rsid w:val="00B862AB"/>
    <w:rsid w:val="00B86967"/>
    <w:rsid w:val="00BA1A1A"/>
    <w:rsid w:val="00BA1B11"/>
    <w:rsid w:val="00BA573A"/>
    <w:rsid w:val="00BA649A"/>
    <w:rsid w:val="00BA66DF"/>
    <w:rsid w:val="00BB4F0A"/>
    <w:rsid w:val="00BC41E7"/>
    <w:rsid w:val="00BC6ECA"/>
    <w:rsid w:val="00BD3AB6"/>
    <w:rsid w:val="00BD6D57"/>
    <w:rsid w:val="00BD7BE3"/>
    <w:rsid w:val="00BE79E0"/>
    <w:rsid w:val="00BF0644"/>
    <w:rsid w:val="00C073FE"/>
    <w:rsid w:val="00C111EB"/>
    <w:rsid w:val="00C32C6A"/>
    <w:rsid w:val="00C36F72"/>
    <w:rsid w:val="00C41962"/>
    <w:rsid w:val="00C4258B"/>
    <w:rsid w:val="00C62940"/>
    <w:rsid w:val="00C82396"/>
    <w:rsid w:val="00CA278F"/>
    <w:rsid w:val="00CB1CAA"/>
    <w:rsid w:val="00CB2D91"/>
    <w:rsid w:val="00CB5063"/>
    <w:rsid w:val="00CB7ECA"/>
    <w:rsid w:val="00CC2410"/>
    <w:rsid w:val="00CC549E"/>
    <w:rsid w:val="00CD0272"/>
    <w:rsid w:val="00CD4404"/>
    <w:rsid w:val="00CD6240"/>
    <w:rsid w:val="00CE3F3D"/>
    <w:rsid w:val="00CE6F8B"/>
    <w:rsid w:val="00CF7420"/>
    <w:rsid w:val="00D1051F"/>
    <w:rsid w:val="00D221D5"/>
    <w:rsid w:val="00D311C1"/>
    <w:rsid w:val="00D31B73"/>
    <w:rsid w:val="00D466AC"/>
    <w:rsid w:val="00D47511"/>
    <w:rsid w:val="00D47DDA"/>
    <w:rsid w:val="00D57B91"/>
    <w:rsid w:val="00D63DA5"/>
    <w:rsid w:val="00D655A9"/>
    <w:rsid w:val="00D65942"/>
    <w:rsid w:val="00D74427"/>
    <w:rsid w:val="00D74F35"/>
    <w:rsid w:val="00D75540"/>
    <w:rsid w:val="00D97401"/>
    <w:rsid w:val="00DA0CFD"/>
    <w:rsid w:val="00DA3707"/>
    <w:rsid w:val="00DA59E8"/>
    <w:rsid w:val="00DA6F29"/>
    <w:rsid w:val="00DB1018"/>
    <w:rsid w:val="00DB23C6"/>
    <w:rsid w:val="00DB7659"/>
    <w:rsid w:val="00DC0F71"/>
    <w:rsid w:val="00DC4645"/>
    <w:rsid w:val="00DC541B"/>
    <w:rsid w:val="00DC7AF3"/>
    <w:rsid w:val="00DD4121"/>
    <w:rsid w:val="00DD4601"/>
    <w:rsid w:val="00DE5C8A"/>
    <w:rsid w:val="00DE6A9C"/>
    <w:rsid w:val="00E03908"/>
    <w:rsid w:val="00E1177C"/>
    <w:rsid w:val="00E14640"/>
    <w:rsid w:val="00E15239"/>
    <w:rsid w:val="00E2230B"/>
    <w:rsid w:val="00E4793B"/>
    <w:rsid w:val="00E64038"/>
    <w:rsid w:val="00E746AD"/>
    <w:rsid w:val="00E75111"/>
    <w:rsid w:val="00E75889"/>
    <w:rsid w:val="00E90DCE"/>
    <w:rsid w:val="00E925CA"/>
    <w:rsid w:val="00E93C4E"/>
    <w:rsid w:val="00E9762E"/>
    <w:rsid w:val="00EA2CD7"/>
    <w:rsid w:val="00EA4AAC"/>
    <w:rsid w:val="00EA5FA0"/>
    <w:rsid w:val="00EB200A"/>
    <w:rsid w:val="00EB32FE"/>
    <w:rsid w:val="00EB4045"/>
    <w:rsid w:val="00EB4176"/>
    <w:rsid w:val="00EC2A64"/>
    <w:rsid w:val="00EC76D3"/>
    <w:rsid w:val="00ED1C3D"/>
    <w:rsid w:val="00ED6736"/>
    <w:rsid w:val="00EE75D4"/>
    <w:rsid w:val="00F0268B"/>
    <w:rsid w:val="00F11B14"/>
    <w:rsid w:val="00F142A5"/>
    <w:rsid w:val="00F25A63"/>
    <w:rsid w:val="00F4710A"/>
    <w:rsid w:val="00F50148"/>
    <w:rsid w:val="00F55D0C"/>
    <w:rsid w:val="00F56960"/>
    <w:rsid w:val="00F6451E"/>
    <w:rsid w:val="00F6514B"/>
    <w:rsid w:val="00F65FF5"/>
    <w:rsid w:val="00F72612"/>
    <w:rsid w:val="00F86EB2"/>
    <w:rsid w:val="00F8701C"/>
    <w:rsid w:val="00F91E29"/>
    <w:rsid w:val="00F9558E"/>
    <w:rsid w:val="00F969D1"/>
    <w:rsid w:val="00F97D53"/>
    <w:rsid w:val="00FA274A"/>
    <w:rsid w:val="00FA7191"/>
    <w:rsid w:val="00FB273A"/>
    <w:rsid w:val="00FB3A4B"/>
    <w:rsid w:val="00FC1C58"/>
    <w:rsid w:val="00FC6A2B"/>
    <w:rsid w:val="00FD0DB2"/>
    <w:rsid w:val="00FD78D3"/>
    <w:rsid w:val="00FE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C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D3"/>
    <w:rPr>
      <w:rFonts w:ascii="Times New Roman" w:eastAsia="Times New Roman" w:hAnsi="Times New Roman" w:cs="Times New Roman"/>
    </w:rPr>
  </w:style>
  <w:style w:type="paragraph" w:styleId="Heading1">
    <w:name w:val="heading 1"/>
    <w:basedOn w:val="Normal"/>
    <w:next w:val="Normal"/>
    <w:link w:val="Heading1Char"/>
    <w:uiPriority w:val="9"/>
    <w:qFormat/>
    <w:rsid w:val="00C4258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258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133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F133C"/>
    <w:rPr>
      <w:sz w:val="20"/>
      <w:szCs w:val="20"/>
    </w:rPr>
  </w:style>
  <w:style w:type="character" w:styleId="FootnoteReference">
    <w:name w:val="footnote reference"/>
    <w:basedOn w:val="DefaultParagraphFont"/>
    <w:uiPriority w:val="99"/>
    <w:unhideWhenUsed/>
    <w:rsid w:val="001F133C"/>
    <w:rPr>
      <w:vertAlign w:val="superscript"/>
    </w:rPr>
  </w:style>
  <w:style w:type="character" w:styleId="Hyperlink">
    <w:name w:val="Hyperlink"/>
    <w:basedOn w:val="DefaultParagraphFont"/>
    <w:uiPriority w:val="99"/>
    <w:unhideWhenUsed/>
    <w:rsid w:val="003B127C"/>
    <w:rPr>
      <w:color w:val="0000FF"/>
      <w:u w:val="single"/>
    </w:rPr>
  </w:style>
  <w:style w:type="character" w:styleId="FollowedHyperlink">
    <w:name w:val="FollowedHyperlink"/>
    <w:basedOn w:val="DefaultParagraphFont"/>
    <w:uiPriority w:val="99"/>
    <w:semiHidden/>
    <w:unhideWhenUsed/>
    <w:rsid w:val="00BD7BE3"/>
    <w:rPr>
      <w:color w:val="954F72" w:themeColor="followedHyperlink"/>
      <w:u w:val="single"/>
    </w:rPr>
  </w:style>
  <w:style w:type="character" w:customStyle="1" w:styleId="apple-converted-space">
    <w:name w:val="apple-converted-space"/>
    <w:basedOn w:val="DefaultParagraphFont"/>
    <w:rsid w:val="007C5910"/>
  </w:style>
  <w:style w:type="character" w:customStyle="1" w:styleId="UnresolvedMention1">
    <w:name w:val="Unresolved Mention1"/>
    <w:basedOn w:val="DefaultParagraphFont"/>
    <w:uiPriority w:val="99"/>
    <w:semiHidden/>
    <w:unhideWhenUsed/>
    <w:rsid w:val="00AF234C"/>
    <w:rPr>
      <w:color w:val="605E5C"/>
      <w:shd w:val="clear" w:color="auto" w:fill="E1DFDD"/>
    </w:rPr>
  </w:style>
  <w:style w:type="character" w:styleId="CommentReference">
    <w:name w:val="annotation reference"/>
    <w:basedOn w:val="DefaultParagraphFont"/>
    <w:uiPriority w:val="99"/>
    <w:semiHidden/>
    <w:unhideWhenUsed/>
    <w:rsid w:val="005E4FC3"/>
    <w:rPr>
      <w:sz w:val="18"/>
      <w:szCs w:val="18"/>
    </w:rPr>
  </w:style>
  <w:style w:type="paragraph" w:styleId="CommentText">
    <w:name w:val="annotation text"/>
    <w:basedOn w:val="Normal"/>
    <w:link w:val="CommentTextChar"/>
    <w:uiPriority w:val="99"/>
    <w:semiHidden/>
    <w:unhideWhenUsed/>
    <w:rsid w:val="005E4FC3"/>
  </w:style>
  <w:style w:type="character" w:customStyle="1" w:styleId="CommentTextChar">
    <w:name w:val="Comment Text Char"/>
    <w:basedOn w:val="DefaultParagraphFont"/>
    <w:link w:val="CommentText"/>
    <w:uiPriority w:val="99"/>
    <w:semiHidden/>
    <w:rsid w:val="005E4F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E4FC3"/>
    <w:rPr>
      <w:b/>
      <w:bCs/>
      <w:sz w:val="20"/>
      <w:szCs w:val="20"/>
    </w:rPr>
  </w:style>
  <w:style w:type="character" w:customStyle="1" w:styleId="CommentSubjectChar">
    <w:name w:val="Comment Subject Char"/>
    <w:basedOn w:val="CommentTextChar"/>
    <w:link w:val="CommentSubject"/>
    <w:uiPriority w:val="99"/>
    <w:semiHidden/>
    <w:rsid w:val="005E4FC3"/>
    <w:rPr>
      <w:rFonts w:ascii="Times New Roman" w:eastAsia="Times New Roman" w:hAnsi="Times New Roman" w:cs="Times New Roman"/>
      <w:b/>
      <w:bCs/>
      <w:sz w:val="20"/>
      <w:szCs w:val="20"/>
    </w:rPr>
  </w:style>
  <w:style w:type="paragraph" w:styleId="Revision">
    <w:name w:val="Revision"/>
    <w:hidden/>
    <w:uiPriority w:val="99"/>
    <w:semiHidden/>
    <w:rsid w:val="005E4F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FC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C4258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4258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D3"/>
    <w:rPr>
      <w:rFonts w:ascii="Times New Roman" w:eastAsia="Times New Roman" w:hAnsi="Times New Roman" w:cs="Times New Roman"/>
    </w:rPr>
  </w:style>
  <w:style w:type="paragraph" w:styleId="Heading1">
    <w:name w:val="heading 1"/>
    <w:basedOn w:val="Normal"/>
    <w:next w:val="Normal"/>
    <w:link w:val="Heading1Char"/>
    <w:uiPriority w:val="9"/>
    <w:qFormat/>
    <w:rsid w:val="00C4258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258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133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F133C"/>
    <w:rPr>
      <w:sz w:val="20"/>
      <w:szCs w:val="20"/>
    </w:rPr>
  </w:style>
  <w:style w:type="character" w:styleId="FootnoteReference">
    <w:name w:val="footnote reference"/>
    <w:basedOn w:val="DefaultParagraphFont"/>
    <w:uiPriority w:val="99"/>
    <w:unhideWhenUsed/>
    <w:rsid w:val="001F133C"/>
    <w:rPr>
      <w:vertAlign w:val="superscript"/>
    </w:rPr>
  </w:style>
  <w:style w:type="character" w:styleId="Hyperlink">
    <w:name w:val="Hyperlink"/>
    <w:basedOn w:val="DefaultParagraphFont"/>
    <w:uiPriority w:val="99"/>
    <w:unhideWhenUsed/>
    <w:rsid w:val="003B127C"/>
    <w:rPr>
      <w:color w:val="0000FF"/>
      <w:u w:val="single"/>
    </w:rPr>
  </w:style>
  <w:style w:type="character" w:styleId="FollowedHyperlink">
    <w:name w:val="FollowedHyperlink"/>
    <w:basedOn w:val="DefaultParagraphFont"/>
    <w:uiPriority w:val="99"/>
    <w:semiHidden/>
    <w:unhideWhenUsed/>
    <w:rsid w:val="00BD7BE3"/>
    <w:rPr>
      <w:color w:val="954F72" w:themeColor="followedHyperlink"/>
      <w:u w:val="single"/>
    </w:rPr>
  </w:style>
  <w:style w:type="character" w:customStyle="1" w:styleId="apple-converted-space">
    <w:name w:val="apple-converted-space"/>
    <w:basedOn w:val="DefaultParagraphFont"/>
    <w:rsid w:val="007C5910"/>
  </w:style>
  <w:style w:type="character" w:customStyle="1" w:styleId="UnresolvedMention1">
    <w:name w:val="Unresolved Mention1"/>
    <w:basedOn w:val="DefaultParagraphFont"/>
    <w:uiPriority w:val="99"/>
    <w:semiHidden/>
    <w:unhideWhenUsed/>
    <w:rsid w:val="00AF234C"/>
    <w:rPr>
      <w:color w:val="605E5C"/>
      <w:shd w:val="clear" w:color="auto" w:fill="E1DFDD"/>
    </w:rPr>
  </w:style>
  <w:style w:type="character" w:styleId="CommentReference">
    <w:name w:val="annotation reference"/>
    <w:basedOn w:val="DefaultParagraphFont"/>
    <w:uiPriority w:val="99"/>
    <w:semiHidden/>
    <w:unhideWhenUsed/>
    <w:rsid w:val="005E4FC3"/>
    <w:rPr>
      <w:sz w:val="18"/>
      <w:szCs w:val="18"/>
    </w:rPr>
  </w:style>
  <w:style w:type="paragraph" w:styleId="CommentText">
    <w:name w:val="annotation text"/>
    <w:basedOn w:val="Normal"/>
    <w:link w:val="CommentTextChar"/>
    <w:uiPriority w:val="99"/>
    <w:semiHidden/>
    <w:unhideWhenUsed/>
    <w:rsid w:val="005E4FC3"/>
  </w:style>
  <w:style w:type="character" w:customStyle="1" w:styleId="CommentTextChar">
    <w:name w:val="Comment Text Char"/>
    <w:basedOn w:val="DefaultParagraphFont"/>
    <w:link w:val="CommentText"/>
    <w:uiPriority w:val="99"/>
    <w:semiHidden/>
    <w:rsid w:val="005E4F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E4FC3"/>
    <w:rPr>
      <w:b/>
      <w:bCs/>
      <w:sz w:val="20"/>
      <w:szCs w:val="20"/>
    </w:rPr>
  </w:style>
  <w:style w:type="character" w:customStyle="1" w:styleId="CommentSubjectChar">
    <w:name w:val="Comment Subject Char"/>
    <w:basedOn w:val="CommentTextChar"/>
    <w:link w:val="CommentSubject"/>
    <w:uiPriority w:val="99"/>
    <w:semiHidden/>
    <w:rsid w:val="005E4FC3"/>
    <w:rPr>
      <w:rFonts w:ascii="Times New Roman" w:eastAsia="Times New Roman" w:hAnsi="Times New Roman" w:cs="Times New Roman"/>
      <w:b/>
      <w:bCs/>
      <w:sz w:val="20"/>
      <w:szCs w:val="20"/>
    </w:rPr>
  </w:style>
  <w:style w:type="paragraph" w:styleId="Revision">
    <w:name w:val="Revision"/>
    <w:hidden/>
    <w:uiPriority w:val="99"/>
    <w:semiHidden/>
    <w:rsid w:val="005E4F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FC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C4258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4258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032">
      <w:bodyDiv w:val="1"/>
      <w:marLeft w:val="0"/>
      <w:marRight w:val="0"/>
      <w:marTop w:val="0"/>
      <w:marBottom w:val="0"/>
      <w:divBdr>
        <w:top w:val="none" w:sz="0" w:space="0" w:color="auto"/>
        <w:left w:val="none" w:sz="0" w:space="0" w:color="auto"/>
        <w:bottom w:val="none" w:sz="0" w:space="0" w:color="auto"/>
        <w:right w:val="none" w:sz="0" w:space="0" w:color="auto"/>
      </w:divBdr>
    </w:div>
    <w:div w:id="70470323">
      <w:bodyDiv w:val="1"/>
      <w:marLeft w:val="0"/>
      <w:marRight w:val="0"/>
      <w:marTop w:val="0"/>
      <w:marBottom w:val="0"/>
      <w:divBdr>
        <w:top w:val="none" w:sz="0" w:space="0" w:color="auto"/>
        <w:left w:val="none" w:sz="0" w:space="0" w:color="auto"/>
        <w:bottom w:val="none" w:sz="0" w:space="0" w:color="auto"/>
        <w:right w:val="none" w:sz="0" w:space="0" w:color="auto"/>
      </w:divBdr>
    </w:div>
    <w:div w:id="191723471">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7544476">
      <w:bodyDiv w:val="1"/>
      <w:marLeft w:val="0"/>
      <w:marRight w:val="0"/>
      <w:marTop w:val="0"/>
      <w:marBottom w:val="0"/>
      <w:divBdr>
        <w:top w:val="none" w:sz="0" w:space="0" w:color="auto"/>
        <w:left w:val="none" w:sz="0" w:space="0" w:color="auto"/>
        <w:bottom w:val="none" w:sz="0" w:space="0" w:color="auto"/>
        <w:right w:val="none" w:sz="0" w:space="0" w:color="auto"/>
      </w:divBdr>
    </w:div>
    <w:div w:id="292251857">
      <w:bodyDiv w:val="1"/>
      <w:marLeft w:val="0"/>
      <w:marRight w:val="0"/>
      <w:marTop w:val="0"/>
      <w:marBottom w:val="0"/>
      <w:divBdr>
        <w:top w:val="none" w:sz="0" w:space="0" w:color="auto"/>
        <w:left w:val="none" w:sz="0" w:space="0" w:color="auto"/>
        <w:bottom w:val="none" w:sz="0" w:space="0" w:color="auto"/>
        <w:right w:val="none" w:sz="0" w:space="0" w:color="auto"/>
      </w:divBdr>
    </w:div>
    <w:div w:id="372658480">
      <w:bodyDiv w:val="1"/>
      <w:marLeft w:val="0"/>
      <w:marRight w:val="0"/>
      <w:marTop w:val="0"/>
      <w:marBottom w:val="0"/>
      <w:divBdr>
        <w:top w:val="none" w:sz="0" w:space="0" w:color="auto"/>
        <w:left w:val="none" w:sz="0" w:space="0" w:color="auto"/>
        <w:bottom w:val="none" w:sz="0" w:space="0" w:color="auto"/>
        <w:right w:val="none" w:sz="0" w:space="0" w:color="auto"/>
      </w:divBdr>
    </w:div>
    <w:div w:id="386607316">
      <w:bodyDiv w:val="1"/>
      <w:marLeft w:val="0"/>
      <w:marRight w:val="0"/>
      <w:marTop w:val="0"/>
      <w:marBottom w:val="0"/>
      <w:divBdr>
        <w:top w:val="none" w:sz="0" w:space="0" w:color="auto"/>
        <w:left w:val="none" w:sz="0" w:space="0" w:color="auto"/>
        <w:bottom w:val="none" w:sz="0" w:space="0" w:color="auto"/>
        <w:right w:val="none" w:sz="0" w:space="0" w:color="auto"/>
      </w:divBdr>
    </w:div>
    <w:div w:id="392123312">
      <w:bodyDiv w:val="1"/>
      <w:marLeft w:val="0"/>
      <w:marRight w:val="0"/>
      <w:marTop w:val="0"/>
      <w:marBottom w:val="0"/>
      <w:divBdr>
        <w:top w:val="none" w:sz="0" w:space="0" w:color="auto"/>
        <w:left w:val="none" w:sz="0" w:space="0" w:color="auto"/>
        <w:bottom w:val="none" w:sz="0" w:space="0" w:color="auto"/>
        <w:right w:val="none" w:sz="0" w:space="0" w:color="auto"/>
      </w:divBdr>
    </w:div>
    <w:div w:id="434401536">
      <w:bodyDiv w:val="1"/>
      <w:marLeft w:val="0"/>
      <w:marRight w:val="0"/>
      <w:marTop w:val="0"/>
      <w:marBottom w:val="0"/>
      <w:divBdr>
        <w:top w:val="none" w:sz="0" w:space="0" w:color="auto"/>
        <w:left w:val="none" w:sz="0" w:space="0" w:color="auto"/>
        <w:bottom w:val="none" w:sz="0" w:space="0" w:color="auto"/>
        <w:right w:val="none" w:sz="0" w:space="0" w:color="auto"/>
      </w:divBdr>
    </w:div>
    <w:div w:id="467625504">
      <w:bodyDiv w:val="1"/>
      <w:marLeft w:val="0"/>
      <w:marRight w:val="0"/>
      <w:marTop w:val="0"/>
      <w:marBottom w:val="0"/>
      <w:divBdr>
        <w:top w:val="none" w:sz="0" w:space="0" w:color="auto"/>
        <w:left w:val="none" w:sz="0" w:space="0" w:color="auto"/>
        <w:bottom w:val="none" w:sz="0" w:space="0" w:color="auto"/>
        <w:right w:val="none" w:sz="0" w:space="0" w:color="auto"/>
      </w:divBdr>
    </w:div>
    <w:div w:id="478155600">
      <w:bodyDiv w:val="1"/>
      <w:marLeft w:val="0"/>
      <w:marRight w:val="0"/>
      <w:marTop w:val="0"/>
      <w:marBottom w:val="0"/>
      <w:divBdr>
        <w:top w:val="none" w:sz="0" w:space="0" w:color="auto"/>
        <w:left w:val="none" w:sz="0" w:space="0" w:color="auto"/>
        <w:bottom w:val="none" w:sz="0" w:space="0" w:color="auto"/>
        <w:right w:val="none" w:sz="0" w:space="0" w:color="auto"/>
      </w:divBdr>
    </w:div>
    <w:div w:id="478769510">
      <w:bodyDiv w:val="1"/>
      <w:marLeft w:val="0"/>
      <w:marRight w:val="0"/>
      <w:marTop w:val="0"/>
      <w:marBottom w:val="0"/>
      <w:divBdr>
        <w:top w:val="none" w:sz="0" w:space="0" w:color="auto"/>
        <w:left w:val="none" w:sz="0" w:space="0" w:color="auto"/>
        <w:bottom w:val="none" w:sz="0" w:space="0" w:color="auto"/>
        <w:right w:val="none" w:sz="0" w:space="0" w:color="auto"/>
      </w:divBdr>
      <w:divsChild>
        <w:div w:id="1874996598">
          <w:marLeft w:val="0"/>
          <w:marRight w:val="0"/>
          <w:marTop w:val="0"/>
          <w:marBottom w:val="0"/>
          <w:divBdr>
            <w:top w:val="none" w:sz="0" w:space="0" w:color="auto"/>
            <w:left w:val="none" w:sz="0" w:space="0" w:color="auto"/>
            <w:bottom w:val="none" w:sz="0" w:space="0" w:color="auto"/>
            <w:right w:val="none" w:sz="0" w:space="0" w:color="auto"/>
          </w:divBdr>
          <w:divsChild>
            <w:div w:id="202598123">
              <w:marLeft w:val="0"/>
              <w:marRight w:val="0"/>
              <w:marTop w:val="0"/>
              <w:marBottom w:val="0"/>
              <w:divBdr>
                <w:top w:val="none" w:sz="0" w:space="0" w:color="auto"/>
                <w:left w:val="none" w:sz="0" w:space="0" w:color="auto"/>
                <w:bottom w:val="none" w:sz="0" w:space="0" w:color="auto"/>
                <w:right w:val="none" w:sz="0" w:space="0" w:color="auto"/>
              </w:divBdr>
              <w:divsChild>
                <w:div w:id="1425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019">
      <w:bodyDiv w:val="1"/>
      <w:marLeft w:val="0"/>
      <w:marRight w:val="0"/>
      <w:marTop w:val="0"/>
      <w:marBottom w:val="0"/>
      <w:divBdr>
        <w:top w:val="none" w:sz="0" w:space="0" w:color="auto"/>
        <w:left w:val="none" w:sz="0" w:space="0" w:color="auto"/>
        <w:bottom w:val="none" w:sz="0" w:space="0" w:color="auto"/>
        <w:right w:val="none" w:sz="0" w:space="0" w:color="auto"/>
      </w:divBdr>
    </w:div>
    <w:div w:id="564030091">
      <w:bodyDiv w:val="1"/>
      <w:marLeft w:val="0"/>
      <w:marRight w:val="0"/>
      <w:marTop w:val="0"/>
      <w:marBottom w:val="0"/>
      <w:divBdr>
        <w:top w:val="none" w:sz="0" w:space="0" w:color="auto"/>
        <w:left w:val="none" w:sz="0" w:space="0" w:color="auto"/>
        <w:bottom w:val="none" w:sz="0" w:space="0" w:color="auto"/>
        <w:right w:val="none" w:sz="0" w:space="0" w:color="auto"/>
      </w:divBdr>
    </w:div>
    <w:div w:id="586960301">
      <w:bodyDiv w:val="1"/>
      <w:marLeft w:val="0"/>
      <w:marRight w:val="0"/>
      <w:marTop w:val="0"/>
      <w:marBottom w:val="0"/>
      <w:divBdr>
        <w:top w:val="none" w:sz="0" w:space="0" w:color="auto"/>
        <w:left w:val="none" w:sz="0" w:space="0" w:color="auto"/>
        <w:bottom w:val="none" w:sz="0" w:space="0" w:color="auto"/>
        <w:right w:val="none" w:sz="0" w:space="0" w:color="auto"/>
      </w:divBdr>
    </w:div>
    <w:div w:id="606230881">
      <w:bodyDiv w:val="1"/>
      <w:marLeft w:val="0"/>
      <w:marRight w:val="0"/>
      <w:marTop w:val="0"/>
      <w:marBottom w:val="0"/>
      <w:divBdr>
        <w:top w:val="none" w:sz="0" w:space="0" w:color="auto"/>
        <w:left w:val="none" w:sz="0" w:space="0" w:color="auto"/>
        <w:bottom w:val="none" w:sz="0" w:space="0" w:color="auto"/>
        <w:right w:val="none" w:sz="0" w:space="0" w:color="auto"/>
      </w:divBdr>
    </w:div>
    <w:div w:id="609319808">
      <w:bodyDiv w:val="1"/>
      <w:marLeft w:val="0"/>
      <w:marRight w:val="0"/>
      <w:marTop w:val="0"/>
      <w:marBottom w:val="0"/>
      <w:divBdr>
        <w:top w:val="none" w:sz="0" w:space="0" w:color="auto"/>
        <w:left w:val="none" w:sz="0" w:space="0" w:color="auto"/>
        <w:bottom w:val="none" w:sz="0" w:space="0" w:color="auto"/>
        <w:right w:val="none" w:sz="0" w:space="0" w:color="auto"/>
      </w:divBdr>
    </w:div>
    <w:div w:id="652876742">
      <w:bodyDiv w:val="1"/>
      <w:marLeft w:val="0"/>
      <w:marRight w:val="0"/>
      <w:marTop w:val="0"/>
      <w:marBottom w:val="0"/>
      <w:divBdr>
        <w:top w:val="none" w:sz="0" w:space="0" w:color="auto"/>
        <w:left w:val="none" w:sz="0" w:space="0" w:color="auto"/>
        <w:bottom w:val="none" w:sz="0" w:space="0" w:color="auto"/>
        <w:right w:val="none" w:sz="0" w:space="0" w:color="auto"/>
      </w:divBdr>
    </w:div>
    <w:div w:id="689140143">
      <w:bodyDiv w:val="1"/>
      <w:marLeft w:val="0"/>
      <w:marRight w:val="0"/>
      <w:marTop w:val="0"/>
      <w:marBottom w:val="0"/>
      <w:divBdr>
        <w:top w:val="none" w:sz="0" w:space="0" w:color="auto"/>
        <w:left w:val="none" w:sz="0" w:space="0" w:color="auto"/>
        <w:bottom w:val="none" w:sz="0" w:space="0" w:color="auto"/>
        <w:right w:val="none" w:sz="0" w:space="0" w:color="auto"/>
      </w:divBdr>
    </w:div>
    <w:div w:id="714428683">
      <w:bodyDiv w:val="1"/>
      <w:marLeft w:val="0"/>
      <w:marRight w:val="0"/>
      <w:marTop w:val="0"/>
      <w:marBottom w:val="0"/>
      <w:divBdr>
        <w:top w:val="none" w:sz="0" w:space="0" w:color="auto"/>
        <w:left w:val="none" w:sz="0" w:space="0" w:color="auto"/>
        <w:bottom w:val="none" w:sz="0" w:space="0" w:color="auto"/>
        <w:right w:val="none" w:sz="0" w:space="0" w:color="auto"/>
      </w:divBdr>
    </w:div>
    <w:div w:id="727607376">
      <w:bodyDiv w:val="1"/>
      <w:marLeft w:val="0"/>
      <w:marRight w:val="0"/>
      <w:marTop w:val="0"/>
      <w:marBottom w:val="0"/>
      <w:divBdr>
        <w:top w:val="none" w:sz="0" w:space="0" w:color="auto"/>
        <w:left w:val="none" w:sz="0" w:space="0" w:color="auto"/>
        <w:bottom w:val="none" w:sz="0" w:space="0" w:color="auto"/>
        <w:right w:val="none" w:sz="0" w:space="0" w:color="auto"/>
      </w:divBdr>
    </w:div>
    <w:div w:id="767508198">
      <w:bodyDiv w:val="1"/>
      <w:marLeft w:val="0"/>
      <w:marRight w:val="0"/>
      <w:marTop w:val="0"/>
      <w:marBottom w:val="0"/>
      <w:divBdr>
        <w:top w:val="none" w:sz="0" w:space="0" w:color="auto"/>
        <w:left w:val="none" w:sz="0" w:space="0" w:color="auto"/>
        <w:bottom w:val="none" w:sz="0" w:space="0" w:color="auto"/>
        <w:right w:val="none" w:sz="0" w:space="0" w:color="auto"/>
      </w:divBdr>
    </w:div>
    <w:div w:id="780757545">
      <w:bodyDiv w:val="1"/>
      <w:marLeft w:val="0"/>
      <w:marRight w:val="0"/>
      <w:marTop w:val="0"/>
      <w:marBottom w:val="0"/>
      <w:divBdr>
        <w:top w:val="none" w:sz="0" w:space="0" w:color="auto"/>
        <w:left w:val="none" w:sz="0" w:space="0" w:color="auto"/>
        <w:bottom w:val="none" w:sz="0" w:space="0" w:color="auto"/>
        <w:right w:val="none" w:sz="0" w:space="0" w:color="auto"/>
      </w:divBdr>
    </w:div>
    <w:div w:id="805463639">
      <w:bodyDiv w:val="1"/>
      <w:marLeft w:val="0"/>
      <w:marRight w:val="0"/>
      <w:marTop w:val="0"/>
      <w:marBottom w:val="0"/>
      <w:divBdr>
        <w:top w:val="none" w:sz="0" w:space="0" w:color="auto"/>
        <w:left w:val="none" w:sz="0" w:space="0" w:color="auto"/>
        <w:bottom w:val="none" w:sz="0" w:space="0" w:color="auto"/>
        <w:right w:val="none" w:sz="0" w:space="0" w:color="auto"/>
      </w:divBdr>
    </w:div>
    <w:div w:id="806044805">
      <w:bodyDiv w:val="1"/>
      <w:marLeft w:val="0"/>
      <w:marRight w:val="0"/>
      <w:marTop w:val="0"/>
      <w:marBottom w:val="0"/>
      <w:divBdr>
        <w:top w:val="none" w:sz="0" w:space="0" w:color="auto"/>
        <w:left w:val="none" w:sz="0" w:space="0" w:color="auto"/>
        <w:bottom w:val="none" w:sz="0" w:space="0" w:color="auto"/>
        <w:right w:val="none" w:sz="0" w:space="0" w:color="auto"/>
      </w:divBdr>
    </w:div>
    <w:div w:id="831801476">
      <w:bodyDiv w:val="1"/>
      <w:marLeft w:val="0"/>
      <w:marRight w:val="0"/>
      <w:marTop w:val="0"/>
      <w:marBottom w:val="0"/>
      <w:divBdr>
        <w:top w:val="none" w:sz="0" w:space="0" w:color="auto"/>
        <w:left w:val="none" w:sz="0" w:space="0" w:color="auto"/>
        <w:bottom w:val="none" w:sz="0" w:space="0" w:color="auto"/>
        <w:right w:val="none" w:sz="0" w:space="0" w:color="auto"/>
      </w:divBdr>
    </w:div>
    <w:div w:id="844327209">
      <w:bodyDiv w:val="1"/>
      <w:marLeft w:val="0"/>
      <w:marRight w:val="0"/>
      <w:marTop w:val="0"/>
      <w:marBottom w:val="0"/>
      <w:divBdr>
        <w:top w:val="none" w:sz="0" w:space="0" w:color="auto"/>
        <w:left w:val="none" w:sz="0" w:space="0" w:color="auto"/>
        <w:bottom w:val="none" w:sz="0" w:space="0" w:color="auto"/>
        <w:right w:val="none" w:sz="0" w:space="0" w:color="auto"/>
      </w:divBdr>
    </w:div>
    <w:div w:id="871042822">
      <w:bodyDiv w:val="1"/>
      <w:marLeft w:val="0"/>
      <w:marRight w:val="0"/>
      <w:marTop w:val="0"/>
      <w:marBottom w:val="0"/>
      <w:divBdr>
        <w:top w:val="none" w:sz="0" w:space="0" w:color="auto"/>
        <w:left w:val="none" w:sz="0" w:space="0" w:color="auto"/>
        <w:bottom w:val="none" w:sz="0" w:space="0" w:color="auto"/>
        <w:right w:val="none" w:sz="0" w:space="0" w:color="auto"/>
      </w:divBdr>
    </w:div>
    <w:div w:id="887306672">
      <w:bodyDiv w:val="1"/>
      <w:marLeft w:val="0"/>
      <w:marRight w:val="0"/>
      <w:marTop w:val="0"/>
      <w:marBottom w:val="0"/>
      <w:divBdr>
        <w:top w:val="none" w:sz="0" w:space="0" w:color="auto"/>
        <w:left w:val="none" w:sz="0" w:space="0" w:color="auto"/>
        <w:bottom w:val="none" w:sz="0" w:space="0" w:color="auto"/>
        <w:right w:val="none" w:sz="0" w:space="0" w:color="auto"/>
      </w:divBdr>
      <w:divsChild>
        <w:div w:id="427426661">
          <w:marLeft w:val="0"/>
          <w:marRight w:val="0"/>
          <w:marTop w:val="0"/>
          <w:marBottom w:val="0"/>
          <w:divBdr>
            <w:top w:val="none" w:sz="0" w:space="0" w:color="auto"/>
            <w:left w:val="none" w:sz="0" w:space="0" w:color="auto"/>
            <w:bottom w:val="none" w:sz="0" w:space="0" w:color="auto"/>
            <w:right w:val="none" w:sz="0" w:space="0" w:color="auto"/>
          </w:divBdr>
          <w:divsChild>
            <w:div w:id="2045251078">
              <w:marLeft w:val="0"/>
              <w:marRight w:val="0"/>
              <w:marTop w:val="0"/>
              <w:marBottom w:val="0"/>
              <w:divBdr>
                <w:top w:val="none" w:sz="0" w:space="0" w:color="auto"/>
                <w:left w:val="none" w:sz="0" w:space="0" w:color="auto"/>
                <w:bottom w:val="none" w:sz="0" w:space="0" w:color="auto"/>
                <w:right w:val="none" w:sz="0" w:space="0" w:color="auto"/>
              </w:divBdr>
              <w:divsChild>
                <w:div w:id="17346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6172">
      <w:bodyDiv w:val="1"/>
      <w:marLeft w:val="0"/>
      <w:marRight w:val="0"/>
      <w:marTop w:val="0"/>
      <w:marBottom w:val="0"/>
      <w:divBdr>
        <w:top w:val="none" w:sz="0" w:space="0" w:color="auto"/>
        <w:left w:val="none" w:sz="0" w:space="0" w:color="auto"/>
        <w:bottom w:val="none" w:sz="0" w:space="0" w:color="auto"/>
        <w:right w:val="none" w:sz="0" w:space="0" w:color="auto"/>
      </w:divBdr>
    </w:div>
    <w:div w:id="985167656">
      <w:bodyDiv w:val="1"/>
      <w:marLeft w:val="0"/>
      <w:marRight w:val="0"/>
      <w:marTop w:val="0"/>
      <w:marBottom w:val="0"/>
      <w:divBdr>
        <w:top w:val="none" w:sz="0" w:space="0" w:color="auto"/>
        <w:left w:val="none" w:sz="0" w:space="0" w:color="auto"/>
        <w:bottom w:val="none" w:sz="0" w:space="0" w:color="auto"/>
        <w:right w:val="none" w:sz="0" w:space="0" w:color="auto"/>
      </w:divBdr>
    </w:div>
    <w:div w:id="994802106">
      <w:bodyDiv w:val="1"/>
      <w:marLeft w:val="0"/>
      <w:marRight w:val="0"/>
      <w:marTop w:val="0"/>
      <w:marBottom w:val="0"/>
      <w:divBdr>
        <w:top w:val="none" w:sz="0" w:space="0" w:color="auto"/>
        <w:left w:val="none" w:sz="0" w:space="0" w:color="auto"/>
        <w:bottom w:val="none" w:sz="0" w:space="0" w:color="auto"/>
        <w:right w:val="none" w:sz="0" w:space="0" w:color="auto"/>
      </w:divBdr>
    </w:div>
    <w:div w:id="995188688">
      <w:bodyDiv w:val="1"/>
      <w:marLeft w:val="0"/>
      <w:marRight w:val="0"/>
      <w:marTop w:val="0"/>
      <w:marBottom w:val="0"/>
      <w:divBdr>
        <w:top w:val="none" w:sz="0" w:space="0" w:color="auto"/>
        <w:left w:val="none" w:sz="0" w:space="0" w:color="auto"/>
        <w:bottom w:val="none" w:sz="0" w:space="0" w:color="auto"/>
        <w:right w:val="none" w:sz="0" w:space="0" w:color="auto"/>
      </w:divBdr>
    </w:div>
    <w:div w:id="1019893113">
      <w:bodyDiv w:val="1"/>
      <w:marLeft w:val="0"/>
      <w:marRight w:val="0"/>
      <w:marTop w:val="0"/>
      <w:marBottom w:val="0"/>
      <w:divBdr>
        <w:top w:val="none" w:sz="0" w:space="0" w:color="auto"/>
        <w:left w:val="none" w:sz="0" w:space="0" w:color="auto"/>
        <w:bottom w:val="none" w:sz="0" w:space="0" w:color="auto"/>
        <w:right w:val="none" w:sz="0" w:space="0" w:color="auto"/>
      </w:divBdr>
    </w:div>
    <w:div w:id="1037394091">
      <w:bodyDiv w:val="1"/>
      <w:marLeft w:val="0"/>
      <w:marRight w:val="0"/>
      <w:marTop w:val="0"/>
      <w:marBottom w:val="0"/>
      <w:divBdr>
        <w:top w:val="none" w:sz="0" w:space="0" w:color="auto"/>
        <w:left w:val="none" w:sz="0" w:space="0" w:color="auto"/>
        <w:bottom w:val="none" w:sz="0" w:space="0" w:color="auto"/>
        <w:right w:val="none" w:sz="0" w:space="0" w:color="auto"/>
      </w:divBdr>
    </w:div>
    <w:div w:id="1039622048">
      <w:bodyDiv w:val="1"/>
      <w:marLeft w:val="0"/>
      <w:marRight w:val="0"/>
      <w:marTop w:val="0"/>
      <w:marBottom w:val="0"/>
      <w:divBdr>
        <w:top w:val="none" w:sz="0" w:space="0" w:color="auto"/>
        <w:left w:val="none" w:sz="0" w:space="0" w:color="auto"/>
        <w:bottom w:val="none" w:sz="0" w:space="0" w:color="auto"/>
        <w:right w:val="none" w:sz="0" w:space="0" w:color="auto"/>
      </w:divBdr>
    </w:div>
    <w:div w:id="1098256631">
      <w:bodyDiv w:val="1"/>
      <w:marLeft w:val="0"/>
      <w:marRight w:val="0"/>
      <w:marTop w:val="0"/>
      <w:marBottom w:val="0"/>
      <w:divBdr>
        <w:top w:val="none" w:sz="0" w:space="0" w:color="auto"/>
        <w:left w:val="none" w:sz="0" w:space="0" w:color="auto"/>
        <w:bottom w:val="none" w:sz="0" w:space="0" w:color="auto"/>
        <w:right w:val="none" w:sz="0" w:space="0" w:color="auto"/>
      </w:divBdr>
    </w:div>
    <w:div w:id="1200316054">
      <w:bodyDiv w:val="1"/>
      <w:marLeft w:val="0"/>
      <w:marRight w:val="0"/>
      <w:marTop w:val="0"/>
      <w:marBottom w:val="0"/>
      <w:divBdr>
        <w:top w:val="none" w:sz="0" w:space="0" w:color="auto"/>
        <w:left w:val="none" w:sz="0" w:space="0" w:color="auto"/>
        <w:bottom w:val="none" w:sz="0" w:space="0" w:color="auto"/>
        <w:right w:val="none" w:sz="0" w:space="0" w:color="auto"/>
      </w:divBdr>
    </w:div>
    <w:div w:id="1237206941">
      <w:bodyDiv w:val="1"/>
      <w:marLeft w:val="0"/>
      <w:marRight w:val="0"/>
      <w:marTop w:val="0"/>
      <w:marBottom w:val="0"/>
      <w:divBdr>
        <w:top w:val="none" w:sz="0" w:space="0" w:color="auto"/>
        <w:left w:val="none" w:sz="0" w:space="0" w:color="auto"/>
        <w:bottom w:val="none" w:sz="0" w:space="0" w:color="auto"/>
        <w:right w:val="none" w:sz="0" w:space="0" w:color="auto"/>
      </w:divBdr>
    </w:div>
    <w:div w:id="1238899584">
      <w:bodyDiv w:val="1"/>
      <w:marLeft w:val="0"/>
      <w:marRight w:val="0"/>
      <w:marTop w:val="0"/>
      <w:marBottom w:val="0"/>
      <w:divBdr>
        <w:top w:val="none" w:sz="0" w:space="0" w:color="auto"/>
        <w:left w:val="none" w:sz="0" w:space="0" w:color="auto"/>
        <w:bottom w:val="none" w:sz="0" w:space="0" w:color="auto"/>
        <w:right w:val="none" w:sz="0" w:space="0" w:color="auto"/>
      </w:divBdr>
    </w:div>
    <w:div w:id="1261916745">
      <w:bodyDiv w:val="1"/>
      <w:marLeft w:val="0"/>
      <w:marRight w:val="0"/>
      <w:marTop w:val="0"/>
      <w:marBottom w:val="0"/>
      <w:divBdr>
        <w:top w:val="none" w:sz="0" w:space="0" w:color="auto"/>
        <w:left w:val="none" w:sz="0" w:space="0" w:color="auto"/>
        <w:bottom w:val="none" w:sz="0" w:space="0" w:color="auto"/>
        <w:right w:val="none" w:sz="0" w:space="0" w:color="auto"/>
      </w:divBdr>
    </w:div>
    <w:div w:id="1273245217">
      <w:bodyDiv w:val="1"/>
      <w:marLeft w:val="0"/>
      <w:marRight w:val="0"/>
      <w:marTop w:val="0"/>
      <w:marBottom w:val="0"/>
      <w:divBdr>
        <w:top w:val="none" w:sz="0" w:space="0" w:color="auto"/>
        <w:left w:val="none" w:sz="0" w:space="0" w:color="auto"/>
        <w:bottom w:val="none" w:sz="0" w:space="0" w:color="auto"/>
        <w:right w:val="none" w:sz="0" w:space="0" w:color="auto"/>
      </w:divBdr>
    </w:div>
    <w:div w:id="1295602584">
      <w:bodyDiv w:val="1"/>
      <w:marLeft w:val="0"/>
      <w:marRight w:val="0"/>
      <w:marTop w:val="0"/>
      <w:marBottom w:val="0"/>
      <w:divBdr>
        <w:top w:val="none" w:sz="0" w:space="0" w:color="auto"/>
        <w:left w:val="none" w:sz="0" w:space="0" w:color="auto"/>
        <w:bottom w:val="none" w:sz="0" w:space="0" w:color="auto"/>
        <w:right w:val="none" w:sz="0" w:space="0" w:color="auto"/>
      </w:divBdr>
    </w:div>
    <w:div w:id="1309553740">
      <w:bodyDiv w:val="1"/>
      <w:marLeft w:val="0"/>
      <w:marRight w:val="0"/>
      <w:marTop w:val="0"/>
      <w:marBottom w:val="0"/>
      <w:divBdr>
        <w:top w:val="none" w:sz="0" w:space="0" w:color="auto"/>
        <w:left w:val="none" w:sz="0" w:space="0" w:color="auto"/>
        <w:bottom w:val="none" w:sz="0" w:space="0" w:color="auto"/>
        <w:right w:val="none" w:sz="0" w:space="0" w:color="auto"/>
      </w:divBdr>
    </w:div>
    <w:div w:id="1309939269">
      <w:bodyDiv w:val="1"/>
      <w:marLeft w:val="0"/>
      <w:marRight w:val="0"/>
      <w:marTop w:val="0"/>
      <w:marBottom w:val="0"/>
      <w:divBdr>
        <w:top w:val="none" w:sz="0" w:space="0" w:color="auto"/>
        <w:left w:val="none" w:sz="0" w:space="0" w:color="auto"/>
        <w:bottom w:val="none" w:sz="0" w:space="0" w:color="auto"/>
        <w:right w:val="none" w:sz="0" w:space="0" w:color="auto"/>
      </w:divBdr>
      <w:divsChild>
        <w:div w:id="2096974708">
          <w:blockQuote w:val="1"/>
          <w:marLeft w:val="240"/>
          <w:marRight w:val="240"/>
          <w:marTop w:val="332"/>
          <w:marBottom w:val="332"/>
          <w:divBdr>
            <w:top w:val="none" w:sz="0" w:space="0" w:color="auto"/>
            <w:left w:val="none" w:sz="0" w:space="0" w:color="auto"/>
            <w:bottom w:val="none" w:sz="0" w:space="0" w:color="auto"/>
            <w:right w:val="none" w:sz="0" w:space="0" w:color="auto"/>
          </w:divBdr>
        </w:div>
        <w:div w:id="861361457">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342781550">
      <w:bodyDiv w:val="1"/>
      <w:marLeft w:val="0"/>
      <w:marRight w:val="0"/>
      <w:marTop w:val="0"/>
      <w:marBottom w:val="0"/>
      <w:divBdr>
        <w:top w:val="none" w:sz="0" w:space="0" w:color="auto"/>
        <w:left w:val="none" w:sz="0" w:space="0" w:color="auto"/>
        <w:bottom w:val="none" w:sz="0" w:space="0" w:color="auto"/>
        <w:right w:val="none" w:sz="0" w:space="0" w:color="auto"/>
      </w:divBdr>
    </w:div>
    <w:div w:id="1356269901">
      <w:bodyDiv w:val="1"/>
      <w:marLeft w:val="0"/>
      <w:marRight w:val="0"/>
      <w:marTop w:val="0"/>
      <w:marBottom w:val="0"/>
      <w:divBdr>
        <w:top w:val="none" w:sz="0" w:space="0" w:color="auto"/>
        <w:left w:val="none" w:sz="0" w:space="0" w:color="auto"/>
        <w:bottom w:val="none" w:sz="0" w:space="0" w:color="auto"/>
        <w:right w:val="none" w:sz="0" w:space="0" w:color="auto"/>
      </w:divBdr>
    </w:div>
    <w:div w:id="1433672321">
      <w:bodyDiv w:val="1"/>
      <w:marLeft w:val="0"/>
      <w:marRight w:val="0"/>
      <w:marTop w:val="0"/>
      <w:marBottom w:val="0"/>
      <w:divBdr>
        <w:top w:val="none" w:sz="0" w:space="0" w:color="auto"/>
        <w:left w:val="none" w:sz="0" w:space="0" w:color="auto"/>
        <w:bottom w:val="none" w:sz="0" w:space="0" w:color="auto"/>
        <w:right w:val="none" w:sz="0" w:space="0" w:color="auto"/>
      </w:divBdr>
    </w:div>
    <w:div w:id="1452744370">
      <w:bodyDiv w:val="1"/>
      <w:marLeft w:val="0"/>
      <w:marRight w:val="0"/>
      <w:marTop w:val="0"/>
      <w:marBottom w:val="0"/>
      <w:divBdr>
        <w:top w:val="none" w:sz="0" w:space="0" w:color="auto"/>
        <w:left w:val="none" w:sz="0" w:space="0" w:color="auto"/>
        <w:bottom w:val="none" w:sz="0" w:space="0" w:color="auto"/>
        <w:right w:val="none" w:sz="0" w:space="0" w:color="auto"/>
      </w:divBdr>
    </w:div>
    <w:div w:id="1474718402">
      <w:bodyDiv w:val="1"/>
      <w:marLeft w:val="0"/>
      <w:marRight w:val="0"/>
      <w:marTop w:val="0"/>
      <w:marBottom w:val="0"/>
      <w:divBdr>
        <w:top w:val="none" w:sz="0" w:space="0" w:color="auto"/>
        <w:left w:val="none" w:sz="0" w:space="0" w:color="auto"/>
        <w:bottom w:val="none" w:sz="0" w:space="0" w:color="auto"/>
        <w:right w:val="none" w:sz="0" w:space="0" w:color="auto"/>
      </w:divBdr>
    </w:div>
    <w:div w:id="1523517823">
      <w:bodyDiv w:val="1"/>
      <w:marLeft w:val="0"/>
      <w:marRight w:val="0"/>
      <w:marTop w:val="0"/>
      <w:marBottom w:val="0"/>
      <w:divBdr>
        <w:top w:val="none" w:sz="0" w:space="0" w:color="auto"/>
        <w:left w:val="none" w:sz="0" w:space="0" w:color="auto"/>
        <w:bottom w:val="none" w:sz="0" w:space="0" w:color="auto"/>
        <w:right w:val="none" w:sz="0" w:space="0" w:color="auto"/>
      </w:divBdr>
    </w:div>
    <w:div w:id="1530528545">
      <w:bodyDiv w:val="1"/>
      <w:marLeft w:val="0"/>
      <w:marRight w:val="0"/>
      <w:marTop w:val="0"/>
      <w:marBottom w:val="0"/>
      <w:divBdr>
        <w:top w:val="none" w:sz="0" w:space="0" w:color="auto"/>
        <w:left w:val="none" w:sz="0" w:space="0" w:color="auto"/>
        <w:bottom w:val="none" w:sz="0" w:space="0" w:color="auto"/>
        <w:right w:val="none" w:sz="0" w:space="0" w:color="auto"/>
      </w:divBdr>
    </w:div>
    <w:div w:id="1563053247">
      <w:bodyDiv w:val="1"/>
      <w:marLeft w:val="0"/>
      <w:marRight w:val="0"/>
      <w:marTop w:val="0"/>
      <w:marBottom w:val="0"/>
      <w:divBdr>
        <w:top w:val="none" w:sz="0" w:space="0" w:color="auto"/>
        <w:left w:val="none" w:sz="0" w:space="0" w:color="auto"/>
        <w:bottom w:val="none" w:sz="0" w:space="0" w:color="auto"/>
        <w:right w:val="none" w:sz="0" w:space="0" w:color="auto"/>
      </w:divBdr>
    </w:div>
    <w:div w:id="1596551496">
      <w:bodyDiv w:val="1"/>
      <w:marLeft w:val="0"/>
      <w:marRight w:val="0"/>
      <w:marTop w:val="0"/>
      <w:marBottom w:val="0"/>
      <w:divBdr>
        <w:top w:val="none" w:sz="0" w:space="0" w:color="auto"/>
        <w:left w:val="none" w:sz="0" w:space="0" w:color="auto"/>
        <w:bottom w:val="none" w:sz="0" w:space="0" w:color="auto"/>
        <w:right w:val="none" w:sz="0" w:space="0" w:color="auto"/>
      </w:divBdr>
    </w:div>
    <w:div w:id="1602184338">
      <w:bodyDiv w:val="1"/>
      <w:marLeft w:val="0"/>
      <w:marRight w:val="0"/>
      <w:marTop w:val="0"/>
      <w:marBottom w:val="0"/>
      <w:divBdr>
        <w:top w:val="none" w:sz="0" w:space="0" w:color="auto"/>
        <w:left w:val="none" w:sz="0" w:space="0" w:color="auto"/>
        <w:bottom w:val="none" w:sz="0" w:space="0" w:color="auto"/>
        <w:right w:val="none" w:sz="0" w:space="0" w:color="auto"/>
      </w:divBdr>
    </w:div>
    <w:div w:id="1608922399">
      <w:bodyDiv w:val="1"/>
      <w:marLeft w:val="0"/>
      <w:marRight w:val="0"/>
      <w:marTop w:val="0"/>
      <w:marBottom w:val="0"/>
      <w:divBdr>
        <w:top w:val="none" w:sz="0" w:space="0" w:color="auto"/>
        <w:left w:val="none" w:sz="0" w:space="0" w:color="auto"/>
        <w:bottom w:val="none" w:sz="0" w:space="0" w:color="auto"/>
        <w:right w:val="none" w:sz="0" w:space="0" w:color="auto"/>
      </w:divBdr>
      <w:divsChild>
        <w:div w:id="857621299">
          <w:marLeft w:val="0"/>
          <w:marRight w:val="0"/>
          <w:marTop w:val="0"/>
          <w:marBottom w:val="0"/>
          <w:divBdr>
            <w:top w:val="none" w:sz="0" w:space="0" w:color="auto"/>
            <w:left w:val="none" w:sz="0" w:space="0" w:color="auto"/>
            <w:bottom w:val="none" w:sz="0" w:space="0" w:color="auto"/>
            <w:right w:val="none" w:sz="0" w:space="0" w:color="auto"/>
          </w:divBdr>
        </w:div>
        <w:div w:id="266818242">
          <w:marLeft w:val="0"/>
          <w:marRight w:val="0"/>
          <w:marTop w:val="0"/>
          <w:marBottom w:val="0"/>
          <w:divBdr>
            <w:top w:val="none" w:sz="0" w:space="0" w:color="auto"/>
            <w:left w:val="none" w:sz="0" w:space="0" w:color="auto"/>
            <w:bottom w:val="none" w:sz="0" w:space="0" w:color="auto"/>
            <w:right w:val="none" w:sz="0" w:space="0" w:color="auto"/>
          </w:divBdr>
        </w:div>
      </w:divsChild>
    </w:div>
    <w:div w:id="1631210365">
      <w:bodyDiv w:val="1"/>
      <w:marLeft w:val="0"/>
      <w:marRight w:val="0"/>
      <w:marTop w:val="0"/>
      <w:marBottom w:val="0"/>
      <w:divBdr>
        <w:top w:val="none" w:sz="0" w:space="0" w:color="auto"/>
        <w:left w:val="none" w:sz="0" w:space="0" w:color="auto"/>
        <w:bottom w:val="none" w:sz="0" w:space="0" w:color="auto"/>
        <w:right w:val="none" w:sz="0" w:space="0" w:color="auto"/>
      </w:divBdr>
    </w:div>
    <w:div w:id="1637370663">
      <w:bodyDiv w:val="1"/>
      <w:marLeft w:val="0"/>
      <w:marRight w:val="0"/>
      <w:marTop w:val="0"/>
      <w:marBottom w:val="0"/>
      <w:divBdr>
        <w:top w:val="none" w:sz="0" w:space="0" w:color="auto"/>
        <w:left w:val="none" w:sz="0" w:space="0" w:color="auto"/>
        <w:bottom w:val="none" w:sz="0" w:space="0" w:color="auto"/>
        <w:right w:val="none" w:sz="0" w:space="0" w:color="auto"/>
      </w:divBdr>
    </w:div>
    <w:div w:id="1668245580">
      <w:bodyDiv w:val="1"/>
      <w:marLeft w:val="0"/>
      <w:marRight w:val="0"/>
      <w:marTop w:val="0"/>
      <w:marBottom w:val="0"/>
      <w:divBdr>
        <w:top w:val="none" w:sz="0" w:space="0" w:color="auto"/>
        <w:left w:val="none" w:sz="0" w:space="0" w:color="auto"/>
        <w:bottom w:val="none" w:sz="0" w:space="0" w:color="auto"/>
        <w:right w:val="none" w:sz="0" w:space="0" w:color="auto"/>
      </w:divBdr>
    </w:div>
    <w:div w:id="1699619632">
      <w:bodyDiv w:val="1"/>
      <w:marLeft w:val="0"/>
      <w:marRight w:val="0"/>
      <w:marTop w:val="0"/>
      <w:marBottom w:val="0"/>
      <w:divBdr>
        <w:top w:val="none" w:sz="0" w:space="0" w:color="auto"/>
        <w:left w:val="none" w:sz="0" w:space="0" w:color="auto"/>
        <w:bottom w:val="none" w:sz="0" w:space="0" w:color="auto"/>
        <w:right w:val="none" w:sz="0" w:space="0" w:color="auto"/>
      </w:divBdr>
    </w:div>
    <w:div w:id="1705517033">
      <w:bodyDiv w:val="1"/>
      <w:marLeft w:val="0"/>
      <w:marRight w:val="0"/>
      <w:marTop w:val="0"/>
      <w:marBottom w:val="0"/>
      <w:divBdr>
        <w:top w:val="none" w:sz="0" w:space="0" w:color="auto"/>
        <w:left w:val="none" w:sz="0" w:space="0" w:color="auto"/>
        <w:bottom w:val="none" w:sz="0" w:space="0" w:color="auto"/>
        <w:right w:val="none" w:sz="0" w:space="0" w:color="auto"/>
      </w:divBdr>
    </w:div>
    <w:div w:id="1726678984">
      <w:bodyDiv w:val="1"/>
      <w:marLeft w:val="0"/>
      <w:marRight w:val="0"/>
      <w:marTop w:val="0"/>
      <w:marBottom w:val="0"/>
      <w:divBdr>
        <w:top w:val="none" w:sz="0" w:space="0" w:color="auto"/>
        <w:left w:val="none" w:sz="0" w:space="0" w:color="auto"/>
        <w:bottom w:val="none" w:sz="0" w:space="0" w:color="auto"/>
        <w:right w:val="none" w:sz="0" w:space="0" w:color="auto"/>
      </w:divBdr>
    </w:div>
    <w:div w:id="1730300332">
      <w:bodyDiv w:val="1"/>
      <w:marLeft w:val="0"/>
      <w:marRight w:val="0"/>
      <w:marTop w:val="0"/>
      <w:marBottom w:val="0"/>
      <w:divBdr>
        <w:top w:val="none" w:sz="0" w:space="0" w:color="auto"/>
        <w:left w:val="none" w:sz="0" w:space="0" w:color="auto"/>
        <w:bottom w:val="none" w:sz="0" w:space="0" w:color="auto"/>
        <w:right w:val="none" w:sz="0" w:space="0" w:color="auto"/>
      </w:divBdr>
    </w:div>
    <w:div w:id="1737583654">
      <w:bodyDiv w:val="1"/>
      <w:marLeft w:val="0"/>
      <w:marRight w:val="0"/>
      <w:marTop w:val="0"/>
      <w:marBottom w:val="0"/>
      <w:divBdr>
        <w:top w:val="none" w:sz="0" w:space="0" w:color="auto"/>
        <w:left w:val="none" w:sz="0" w:space="0" w:color="auto"/>
        <w:bottom w:val="none" w:sz="0" w:space="0" w:color="auto"/>
        <w:right w:val="none" w:sz="0" w:space="0" w:color="auto"/>
      </w:divBdr>
    </w:div>
    <w:div w:id="1751148730">
      <w:bodyDiv w:val="1"/>
      <w:marLeft w:val="0"/>
      <w:marRight w:val="0"/>
      <w:marTop w:val="0"/>
      <w:marBottom w:val="0"/>
      <w:divBdr>
        <w:top w:val="none" w:sz="0" w:space="0" w:color="auto"/>
        <w:left w:val="none" w:sz="0" w:space="0" w:color="auto"/>
        <w:bottom w:val="none" w:sz="0" w:space="0" w:color="auto"/>
        <w:right w:val="none" w:sz="0" w:space="0" w:color="auto"/>
      </w:divBdr>
    </w:div>
    <w:div w:id="1765106954">
      <w:bodyDiv w:val="1"/>
      <w:marLeft w:val="0"/>
      <w:marRight w:val="0"/>
      <w:marTop w:val="0"/>
      <w:marBottom w:val="0"/>
      <w:divBdr>
        <w:top w:val="none" w:sz="0" w:space="0" w:color="auto"/>
        <w:left w:val="none" w:sz="0" w:space="0" w:color="auto"/>
        <w:bottom w:val="none" w:sz="0" w:space="0" w:color="auto"/>
        <w:right w:val="none" w:sz="0" w:space="0" w:color="auto"/>
      </w:divBdr>
    </w:div>
    <w:div w:id="1821339300">
      <w:bodyDiv w:val="1"/>
      <w:marLeft w:val="0"/>
      <w:marRight w:val="0"/>
      <w:marTop w:val="0"/>
      <w:marBottom w:val="0"/>
      <w:divBdr>
        <w:top w:val="none" w:sz="0" w:space="0" w:color="auto"/>
        <w:left w:val="none" w:sz="0" w:space="0" w:color="auto"/>
        <w:bottom w:val="none" w:sz="0" w:space="0" w:color="auto"/>
        <w:right w:val="none" w:sz="0" w:space="0" w:color="auto"/>
      </w:divBdr>
    </w:div>
    <w:div w:id="1821537139">
      <w:bodyDiv w:val="1"/>
      <w:marLeft w:val="0"/>
      <w:marRight w:val="0"/>
      <w:marTop w:val="0"/>
      <w:marBottom w:val="0"/>
      <w:divBdr>
        <w:top w:val="none" w:sz="0" w:space="0" w:color="auto"/>
        <w:left w:val="none" w:sz="0" w:space="0" w:color="auto"/>
        <w:bottom w:val="none" w:sz="0" w:space="0" w:color="auto"/>
        <w:right w:val="none" w:sz="0" w:space="0" w:color="auto"/>
      </w:divBdr>
    </w:div>
    <w:div w:id="1863396737">
      <w:bodyDiv w:val="1"/>
      <w:marLeft w:val="0"/>
      <w:marRight w:val="0"/>
      <w:marTop w:val="0"/>
      <w:marBottom w:val="0"/>
      <w:divBdr>
        <w:top w:val="none" w:sz="0" w:space="0" w:color="auto"/>
        <w:left w:val="none" w:sz="0" w:space="0" w:color="auto"/>
        <w:bottom w:val="none" w:sz="0" w:space="0" w:color="auto"/>
        <w:right w:val="none" w:sz="0" w:space="0" w:color="auto"/>
      </w:divBdr>
      <w:divsChild>
        <w:div w:id="3173883">
          <w:marLeft w:val="0"/>
          <w:marRight w:val="0"/>
          <w:marTop w:val="0"/>
          <w:marBottom w:val="0"/>
          <w:divBdr>
            <w:top w:val="none" w:sz="0" w:space="0" w:color="auto"/>
            <w:left w:val="none" w:sz="0" w:space="0" w:color="auto"/>
            <w:bottom w:val="none" w:sz="0" w:space="0" w:color="auto"/>
            <w:right w:val="none" w:sz="0" w:space="0" w:color="auto"/>
          </w:divBdr>
          <w:divsChild>
            <w:div w:id="1759205969">
              <w:marLeft w:val="0"/>
              <w:marRight w:val="0"/>
              <w:marTop w:val="0"/>
              <w:marBottom w:val="0"/>
              <w:divBdr>
                <w:top w:val="none" w:sz="0" w:space="0" w:color="auto"/>
                <w:left w:val="none" w:sz="0" w:space="0" w:color="auto"/>
                <w:bottom w:val="none" w:sz="0" w:space="0" w:color="auto"/>
                <w:right w:val="none" w:sz="0" w:space="0" w:color="auto"/>
              </w:divBdr>
              <w:divsChild>
                <w:div w:id="759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2408">
      <w:bodyDiv w:val="1"/>
      <w:marLeft w:val="0"/>
      <w:marRight w:val="0"/>
      <w:marTop w:val="0"/>
      <w:marBottom w:val="0"/>
      <w:divBdr>
        <w:top w:val="none" w:sz="0" w:space="0" w:color="auto"/>
        <w:left w:val="none" w:sz="0" w:space="0" w:color="auto"/>
        <w:bottom w:val="none" w:sz="0" w:space="0" w:color="auto"/>
        <w:right w:val="none" w:sz="0" w:space="0" w:color="auto"/>
      </w:divBdr>
    </w:div>
    <w:div w:id="1961573402">
      <w:bodyDiv w:val="1"/>
      <w:marLeft w:val="0"/>
      <w:marRight w:val="0"/>
      <w:marTop w:val="0"/>
      <w:marBottom w:val="0"/>
      <w:divBdr>
        <w:top w:val="none" w:sz="0" w:space="0" w:color="auto"/>
        <w:left w:val="none" w:sz="0" w:space="0" w:color="auto"/>
        <w:bottom w:val="none" w:sz="0" w:space="0" w:color="auto"/>
        <w:right w:val="none" w:sz="0" w:space="0" w:color="auto"/>
      </w:divBdr>
    </w:div>
    <w:div w:id="1964798762">
      <w:bodyDiv w:val="1"/>
      <w:marLeft w:val="0"/>
      <w:marRight w:val="0"/>
      <w:marTop w:val="0"/>
      <w:marBottom w:val="0"/>
      <w:divBdr>
        <w:top w:val="none" w:sz="0" w:space="0" w:color="auto"/>
        <w:left w:val="none" w:sz="0" w:space="0" w:color="auto"/>
        <w:bottom w:val="none" w:sz="0" w:space="0" w:color="auto"/>
        <w:right w:val="none" w:sz="0" w:space="0" w:color="auto"/>
      </w:divBdr>
      <w:divsChild>
        <w:div w:id="1108967396">
          <w:marLeft w:val="0"/>
          <w:marRight w:val="0"/>
          <w:marTop w:val="0"/>
          <w:marBottom w:val="0"/>
          <w:divBdr>
            <w:top w:val="none" w:sz="0" w:space="0" w:color="auto"/>
            <w:left w:val="none" w:sz="0" w:space="0" w:color="auto"/>
            <w:bottom w:val="none" w:sz="0" w:space="0" w:color="auto"/>
            <w:right w:val="none" w:sz="0" w:space="0" w:color="auto"/>
          </w:divBdr>
          <w:divsChild>
            <w:div w:id="934822108">
              <w:marLeft w:val="0"/>
              <w:marRight w:val="0"/>
              <w:marTop w:val="0"/>
              <w:marBottom w:val="0"/>
              <w:divBdr>
                <w:top w:val="none" w:sz="0" w:space="0" w:color="auto"/>
                <w:left w:val="none" w:sz="0" w:space="0" w:color="auto"/>
                <w:bottom w:val="none" w:sz="0" w:space="0" w:color="auto"/>
                <w:right w:val="none" w:sz="0" w:space="0" w:color="auto"/>
              </w:divBdr>
              <w:divsChild>
                <w:div w:id="13716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7831">
      <w:bodyDiv w:val="1"/>
      <w:marLeft w:val="0"/>
      <w:marRight w:val="0"/>
      <w:marTop w:val="0"/>
      <w:marBottom w:val="0"/>
      <w:divBdr>
        <w:top w:val="none" w:sz="0" w:space="0" w:color="auto"/>
        <w:left w:val="none" w:sz="0" w:space="0" w:color="auto"/>
        <w:bottom w:val="none" w:sz="0" w:space="0" w:color="auto"/>
        <w:right w:val="none" w:sz="0" w:space="0" w:color="auto"/>
      </w:divBdr>
    </w:div>
    <w:div w:id="2069916130">
      <w:bodyDiv w:val="1"/>
      <w:marLeft w:val="0"/>
      <w:marRight w:val="0"/>
      <w:marTop w:val="0"/>
      <w:marBottom w:val="0"/>
      <w:divBdr>
        <w:top w:val="none" w:sz="0" w:space="0" w:color="auto"/>
        <w:left w:val="none" w:sz="0" w:space="0" w:color="auto"/>
        <w:bottom w:val="none" w:sz="0" w:space="0" w:color="auto"/>
        <w:right w:val="none" w:sz="0" w:space="0" w:color="auto"/>
      </w:divBdr>
    </w:div>
    <w:div w:id="2078015713">
      <w:bodyDiv w:val="1"/>
      <w:marLeft w:val="0"/>
      <w:marRight w:val="0"/>
      <w:marTop w:val="0"/>
      <w:marBottom w:val="0"/>
      <w:divBdr>
        <w:top w:val="none" w:sz="0" w:space="0" w:color="auto"/>
        <w:left w:val="none" w:sz="0" w:space="0" w:color="auto"/>
        <w:bottom w:val="none" w:sz="0" w:space="0" w:color="auto"/>
        <w:right w:val="none" w:sz="0" w:space="0" w:color="auto"/>
      </w:divBdr>
    </w:div>
    <w:div w:id="2136949878">
      <w:bodyDiv w:val="1"/>
      <w:marLeft w:val="0"/>
      <w:marRight w:val="0"/>
      <w:marTop w:val="0"/>
      <w:marBottom w:val="0"/>
      <w:divBdr>
        <w:top w:val="none" w:sz="0" w:space="0" w:color="auto"/>
        <w:left w:val="none" w:sz="0" w:space="0" w:color="auto"/>
        <w:bottom w:val="none" w:sz="0" w:space="0" w:color="auto"/>
        <w:right w:val="none" w:sz="0" w:space="0" w:color="auto"/>
      </w:divBdr>
      <w:divsChild>
        <w:div w:id="6911281">
          <w:marLeft w:val="0"/>
          <w:marRight w:val="0"/>
          <w:marTop w:val="0"/>
          <w:marBottom w:val="0"/>
          <w:divBdr>
            <w:top w:val="none" w:sz="0" w:space="0" w:color="auto"/>
            <w:left w:val="none" w:sz="0" w:space="0" w:color="auto"/>
            <w:bottom w:val="none" w:sz="0" w:space="0" w:color="auto"/>
            <w:right w:val="none" w:sz="0" w:space="0" w:color="auto"/>
          </w:divBdr>
        </w:div>
      </w:divsChild>
    </w:div>
    <w:div w:id="2138208732">
      <w:bodyDiv w:val="1"/>
      <w:marLeft w:val="0"/>
      <w:marRight w:val="0"/>
      <w:marTop w:val="0"/>
      <w:marBottom w:val="0"/>
      <w:divBdr>
        <w:top w:val="none" w:sz="0" w:space="0" w:color="auto"/>
        <w:left w:val="none" w:sz="0" w:space="0" w:color="auto"/>
        <w:bottom w:val="none" w:sz="0" w:space="0" w:color="auto"/>
        <w:right w:val="none" w:sz="0" w:space="0" w:color="auto"/>
      </w:divBdr>
    </w:div>
    <w:div w:id="21417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F54EB3-B44F-47CD-8E90-F548694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Folashade Fakoya</dc:creator>
  <cp:lastModifiedBy>jacob</cp:lastModifiedBy>
  <cp:revision>2</cp:revision>
  <dcterms:created xsi:type="dcterms:W3CDTF">2020-12-14T14:55:00Z</dcterms:created>
  <dcterms:modified xsi:type="dcterms:W3CDTF">2020-12-14T14:55:00Z</dcterms:modified>
</cp:coreProperties>
</file>